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89B64" w14:textId="25148FB8" w:rsidR="00F72462" w:rsidRPr="00860A14" w:rsidRDefault="00D13D21" w:rsidP="00860A14">
      <w:pPr>
        <w:pStyle w:val="Bezriadkovania"/>
        <w:tabs>
          <w:tab w:val="left" w:pos="2053"/>
          <w:tab w:val="center" w:pos="4535"/>
        </w:tabs>
        <w:spacing w:line="276" w:lineRule="auto"/>
        <w:rPr>
          <w:rFonts w:cstheme="minorHAnsi"/>
          <w:b/>
          <w:bCs/>
          <w:color w:val="7030A0"/>
          <w:sz w:val="40"/>
          <w:szCs w:val="40"/>
        </w:rPr>
      </w:pPr>
      <w:r w:rsidRPr="00860A14">
        <w:rPr>
          <w:rFonts w:cstheme="minorHAnsi"/>
          <w:b/>
          <w:bCs/>
          <w:noProof/>
          <w:color w:val="7030A0"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5CF66432" wp14:editId="719EB063">
            <wp:simplePos x="0" y="0"/>
            <wp:positionH relativeFrom="column">
              <wp:posOffset>-513715</wp:posOffset>
            </wp:positionH>
            <wp:positionV relativeFrom="paragraph">
              <wp:posOffset>-198755</wp:posOffset>
            </wp:positionV>
            <wp:extent cx="2174875" cy="1144270"/>
            <wp:effectExtent l="0" t="0" r="0" b="0"/>
            <wp:wrapNone/>
            <wp:docPr id="39" name="Obrázok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ázok 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14427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B9" w:rsidRPr="00564DD9">
        <w:rPr>
          <w:rFonts w:cstheme="minorHAnsi"/>
          <w:b/>
          <w:bCs/>
          <w:i/>
          <w:iCs/>
          <w:noProof/>
          <w:color w:val="7030A0"/>
          <w:sz w:val="56"/>
          <w:szCs w:val="56"/>
        </w:rPr>
        <w:drawing>
          <wp:anchor distT="0" distB="0" distL="114300" distR="114300" simplePos="0" relativeHeight="251667456" behindDoc="1" locked="0" layoutInCell="1" allowOverlap="1" wp14:anchorId="680057BB" wp14:editId="20DA4BE7">
            <wp:simplePos x="0" y="0"/>
            <wp:positionH relativeFrom="column">
              <wp:posOffset>-927100</wp:posOffset>
            </wp:positionH>
            <wp:positionV relativeFrom="paragraph">
              <wp:posOffset>-887730</wp:posOffset>
            </wp:positionV>
            <wp:extent cx="7574915" cy="2425700"/>
            <wp:effectExtent l="0" t="0" r="0" b="0"/>
            <wp:wrapNone/>
            <wp:docPr id="600989339" name="Obrázok 36" descr="Obrázok, na ktorom je tmavopurpurová, lila (farba), ružová, gaštanovočerven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tmavopurpurová, lila (farba), ružová, gaštanovočervená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10800000">
                      <a:off x="0" y="0"/>
                      <a:ext cx="7574915" cy="24257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B9" w:rsidRPr="00564DD9">
        <w:rPr>
          <w:rFonts w:cstheme="minorHAnsi"/>
          <w:b/>
          <w:bCs/>
          <w:i/>
          <w:iCs/>
          <w:noProof/>
          <w:color w:val="7030A0"/>
          <w:sz w:val="46"/>
          <w:szCs w:val="46"/>
        </w:rPr>
        <w:drawing>
          <wp:anchor distT="0" distB="0" distL="114300" distR="114300" simplePos="0" relativeHeight="251665408" behindDoc="0" locked="0" layoutInCell="1" allowOverlap="1" wp14:anchorId="731C4D59" wp14:editId="5D61027D">
            <wp:simplePos x="0" y="0"/>
            <wp:positionH relativeFrom="column">
              <wp:posOffset>-887095</wp:posOffset>
            </wp:positionH>
            <wp:positionV relativeFrom="paragraph">
              <wp:posOffset>-887730</wp:posOffset>
            </wp:positionV>
            <wp:extent cx="7536180" cy="1370965"/>
            <wp:effectExtent l="0" t="0" r="0" b="635"/>
            <wp:wrapNone/>
            <wp:docPr id="2078530207" name="Obrázok 39" descr="Obrázok, na ktorom je pestrofarebnosť, lila (farba), vzor, tmavopurpurov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ok 39" descr="Obrázok, na ktorom je pestrofarebnosť, lila (farba), vzor, tmavopurpurov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10800000">
                      <a:off x="0" y="0"/>
                      <a:ext cx="7536180" cy="137096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3E759" w14:textId="4E416FEB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77D642F1" w14:textId="59EBC230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AECB14E" w14:textId="525A8BF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914A9FC" w14:textId="2F7D4743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298DD8D8" w14:textId="1C47200A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2FDAED53" w14:textId="41EB45A3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794A44C" w14:textId="29BE02F9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5EE9B0A" w14:textId="6F2F6DCF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6A837C0" w14:textId="76F39B8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5931740C" w14:textId="48733E3C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1D0A038" w14:textId="23A15833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19E79A07" w14:textId="1BC0FC00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4F36605" w14:textId="0223B776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9277E32" w14:textId="6B0F3C72" w:rsidR="00860A14" w:rsidRDefault="007E013A" w:rsidP="00860A14">
      <w:pPr>
        <w:pStyle w:val="Bezriadkovania"/>
        <w:spacing w:line="276" w:lineRule="auto"/>
        <w:jc w:val="center"/>
        <w:rPr>
          <w:rFonts w:cstheme="minorHAnsi"/>
          <w:b/>
          <w:bCs/>
          <w:color w:val="C45911" w:themeColor="accent2" w:themeShade="BF"/>
          <w:sz w:val="96"/>
          <w:szCs w:val="96"/>
        </w:rPr>
      </w:pPr>
      <w:r>
        <w:rPr>
          <w:rFonts w:cstheme="minorHAnsi"/>
          <w:b/>
          <w:bCs/>
          <w:color w:val="C45911" w:themeColor="accent2" w:themeShade="BF"/>
          <w:sz w:val="96"/>
          <w:szCs w:val="96"/>
        </w:rPr>
        <w:t>V</w:t>
      </w:r>
      <w:r w:rsidR="00860A14" w:rsidRPr="00860A14">
        <w:rPr>
          <w:rFonts w:cstheme="minorHAnsi"/>
          <w:b/>
          <w:bCs/>
          <w:color w:val="C45911" w:themeColor="accent2" w:themeShade="BF"/>
          <w:sz w:val="96"/>
          <w:szCs w:val="96"/>
        </w:rPr>
        <w:t>ečerná pobožnosť</w:t>
      </w:r>
    </w:p>
    <w:p w14:paraId="7EDF773A" w14:textId="77777777" w:rsidR="007E013A" w:rsidRPr="00860A14" w:rsidRDefault="007E013A" w:rsidP="00860A14">
      <w:pPr>
        <w:pStyle w:val="Bezriadkovania"/>
        <w:spacing w:line="276" w:lineRule="auto"/>
        <w:jc w:val="center"/>
        <w:rPr>
          <w:rFonts w:cstheme="minorHAnsi"/>
          <w:b/>
          <w:bCs/>
          <w:color w:val="C45911" w:themeColor="accent2" w:themeShade="BF"/>
          <w:sz w:val="96"/>
          <w:szCs w:val="96"/>
        </w:rPr>
      </w:pPr>
    </w:p>
    <w:p w14:paraId="623F221E" w14:textId="6AE3FD21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24456AE6" w14:textId="501F17C5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E8538D9" w14:textId="4A21D251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0249D659" w14:textId="56A5F85B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76A3ED8" w14:textId="768FA4BA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73042585" w14:textId="04B661BF" w:rsidR="00860A14" w:rsidRPr="00860A14" w:rsidRDefault="00AE3BB9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  <w:r w:rsidRPr="00564DD9">
        <w:rPr>
          <w:rFonts w:cstheme="minorHAnsi"/>
          <w:b/>
          <w:bCs/>
          <w:i/>
          <w:iCs/>
          <w:noProof/>
          <w:color w:val="7030A0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0D0F1B5E" wp14:editId="4C7DAACF">
            <wp:simplePos x="0" y="0"/>
            <wp:positionH relativeFrom="column">
              <wp:posOffset>-925830</wp:posOffset>
            </wp:positionH>
            <wp:positionV relativeFrom="paragraph">
              <wp:posOffset>244475</wp:posOffset>
            </wp:positionV>
            <wp:extent cx="7574915" cy="2667000"/>
            <wp:effectExtent l="0" t="0" r="0" b="0"/>
            <wp:wrapNone/>
            <wp:docPr id="37" name="Obrázok 36" descr="Obrázok, na ktorom je tmavopurpurová, lila (farba), ružová, gaštanovočerven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tmavopurpurová, lila (farba), ružová, gaštanovočervená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574915" cy="2667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96FF" w14:textId="074888D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F113F22" w14:textId="26CDC980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6D0839A8" w14:textId="219B159C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F0164EE" w14:textId="19EFA38C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574E67FE" w14:textId="333A8D22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  <w:r w:rsidRPr="00564DD9">
        <w:rPr>
          <w:rFonts w:cstheme="minorHAnsi"/>
          <w:b/>
          <w:bCs/>
          <w:i/>
          <w:iCs/>
          <w:noProof/>
          <w:color w:val="7030A0"/>
          <w:sz w:val="46"/>
          <w:szCs w:val="46"/>
        </w:rPr>
        <w:drawing>
          <wp:anchor distT="0" distB="0" distL="114300" distR="114300" simplePos="0" relativeHeight="251669504" behindDoc="1" locked="0" layoutInCell="1" allowOverlap="1" wp14:anchorId="170E2998" wp14:editId="19753A35">
            <wp:simplePos x="0" y="0"/>
            <wp:positionH relativeFrom="column">
              <wp:posOffset>-925830</wp:posOffset>
            </wp:positionH>
            <wp:positionV relativeFrom="paragraph">
              <wp:posOffset>208280</wp:posOffset>
            </wp:positionV>
            <wp:extent cx="7536180" cy="1370965"/>
            <wp:effectExtent l="0" t="0" r="0" b="635"/>
            <wp:wrapNone/>
            <wp:docPr id="40" name="Obrázok 39" descr="Obrázok, na ktorom je pestrofarebnosť, lila (farba), vzor, tmavopurpurov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ok 39" descr="Obrázok, na ktorom je pestrofarebnosť, lila (farba), vzor, tmavopurpurov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536180" cy="137096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992F7" w14:textId="7777777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6577760A" w14:textId="77777777" w:rsidR="005A52CD" w:rsidRPr="006F3E17" w:rsidRDefault="005A52CD" w:rsidP="005A52CD">
      <w:pPr>
        <w:pStyle w:val="Bezriadkovania"/>
        <w:spacing w:line="276" w:lineRule="auto"/>
        <w:jc w:val="both"/>
        <w:rPr>
          <w:rFonts w:cstheme="minorHAnsi"/>
          <w:color w:val="C45911" w:themeColor="accent2" w:themeShade="BF"/>
          <w:sz w:val="30"/>
          <w:szCs w:val="30"/>
        </w:rPr>
      </w:pPr>
    </w:p>
    <w:p w14:paraId="05C1904B" w14:textId="1D44862A" w:rsidR="00E734DB" w:rsidRPr="006F3E17" w:rsidRDefault="00E734DB" w:rsidP="00AB7303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lastRenderedPageBreak/>
        <w:t>Úvod</w:t>
      </w:r>
    </w:p>
    <w:p w14:paraId="5BBBA737" w14:textId="16A4B875" w:rsidR="0021204B" w:rsidRPr="008F08B7" w:rsidRDefault="00AE3BB9" w:rsidP="005A52CD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>
        <w:rPr>
          <w:rFonts w:cstheme="minorHAnsi"/>
          <w:i/>
          <w:iCs/>
          <w:sz w:val="29"/>
          <w:szCs w:val="29"/>
        </w:rPr>
        <w:t>Liturg</w:t>
      </w:r>
      <w:proofErr w:type="spellEnd"/>
      <w:r w:rsidR="007C2768" w:rsidRPr="008F08B7">
        <w:rPr>
          <w:rFonts w:cstheme="minorHAnsi"/>
          <w:i/>
          <w:iCs/>
          <w:sz w:val="29"/>
          <w:szCs w:val="29"/>
        </w:rPr>
        <w:t>:</w:t>
      </w:r>
      <w:r w:rsidR="007C2768" w:rsidRPr="008F08B7">
        <w:rPr>
          <w:rFonts w:cstheme="minorHAnsi"/>
          <w:sz w:val="29"/>
          <w:szCs w:val="29"/>
        </w:rPr>
        <w:t xml:space="preserve"> </w:t>
      </w:r>
      <w:r w:rsidR="007601AC" w:rsidRPr="008F08B7">
        <w:rPr>
          <w:rFonts w:cstheme="minorHAnsi"/>
          <w:sz w:val="29"/>
          <w:szCs w:val="29"/>
        </w:rPr>
        <w:t>V mene Boha: Otca, Syna i Ducha Svätého.</w:t>
      </w:r>
    </w:p>
    <w:p w14:paraId="4196B1AA" w14:textId="6D490EBF" w:rsidR="007C2768" w:rsidRPr="008F08B7" w:rsidRDefault="007C2768" w:rsidP="005A52CD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8F08B7">
        <w:rPr>
          <w:rFonts w:cstheme="minorHAnsi"/>
          <w:i/>
          <w:iCs/>
          <w:sz w:val="29"/>
          <w:szCs w:val="29"/>
        </w:rPr>
        <w:t>Zhromaždenie:</w:t>
      </w:r>
      <w:r w:rsidRPr="008F08B7">
        <w:rPr>
          <w:rFonts w:cstheme="minorHAnsi"/>
          <w:sz w:val="29"/>
          <w:szCs w:val="29"/>
        </w:rPr>
        <w:t xml:space="preserve"> </w:t>
      </w:r>
      <w:r w:rsidR="007601AC" w:rsidRPr="008F08B7">
        <w:rPr>
          <w:rFonts w:cstheme="minorHAnsi"/>
          <w:b/>
          <w:bCs/>
          <w:sz w:val="29"/>
          <w:szCs w:val="29"/>
        </w:rPr>
        <w:t>Amen.</w:t>
      </w:r>
    </w:p>
    <w:p w14:paraId="47F82F7C" w14:textId="6AB884E9" w:rsidR="00406A75" w:rsidRDefault="00AE3BB9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>
        <w:rPr>
          <w:rFonts w:cstheme="minorHAnsi"/>
          <w:i/>
          <w:iCs/>
          <w:sz w:val="29"/>
          <w:szCs w:val="29"/>
        </w:rPr>
        <w:t>Liturg</w:t>
      </w:r>
      <w:proofErr w:type="spellEnd"/>
      <w:r w:rsidR="007601AC" w:rsidRPr="008F08B7">
        <w:rPr>
          <w:rFonts w:cstheme="minorHAnsi"/>
          <w:i/>
          <w:iCs/>
          <w:sz w:val="29"/>
          <w:szCs w:val="29"/>
        </w:rPr>
        <w:t xml:space="preserve">: </w:t>
      </w:r>
      <w:r w:rsidR="00027AE1">
        <w:rPr>
          <w:rFonts w:cstheme="minorHAnsi"/>
          <w:i/>
          <w:iCs/>
          <w:sz w:val="29"/>
          <w:szCs w:val="29"/>
        </w:rPr>
        <w:t>„</w:t>
      </w:r>
      <w:r w:rsidR="00027AE1" w:rsidRPr="00027AE1">
        <w:rPr>
          <w:rFonts w:cstheme="minorHAnsi"/>
          <w:sz w:val="29"/>
          <w:szCs w:val="29"/>
        </w:rPr>
        <w:t>Len v Bohu sa moja duša upokojí, lebo od neho je moja nádej.</w:t>
      </w:r>
      <w:r w:rsidR="00027AE1">
        <w:rPr>
          <w:rFonts w:cstheme="minorHAnsi"/>
          <w:sz w:val="29"/>
          <w:szCs w:val="29"/>
        </w:rPr>
        <w:t>“ – týmito slovami sa modl</w:t>
      </w:r>
      <w:r w:rsidR="00746F26">
        <w:rPr>
          <w:rFonts w:cstheme="minorHAnsi"/>
          <w:sz w:val="29"/>
          <w:szCs w:val="29"/>
        </w:rPr>
        <w:t>il</w:t>
      </w:r>
      <w:r w:rsidR="00027AE1">
        <w:rPr>
          <w:rFonts w:cstheme="minorHAnsi"/>
          <w:sz w:val="29"/>
          <w:szCs w:val="29"/>
        </w:rPr>
        <w:t xml:space="preserve"> biblický žalmista. </w:t>
      </w:r>
    </w:p>
    <w:p w14:paraId="46E844D7" w14:textId="77777777" w:rsidR="00406A75" w:rsidRDefault="00406A75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</w:p>
    <w:p w14:paraId="55593E00" w14:textId="66F88430" w:rsidR="00406A75" w:rsidRPr="00406A75" w:rsidRDefault="00A342A4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>
        <w:rPr>
          <w:rFonts w:cstheme="minorHAnsi"/>
          <w:sz w:val="29"/>
          <w:szCs w:val="29"/>
        </w:rPr>
        <w:t>Poďme sa aj my na konci dnešného dňa zveriť Bohu a nájsť v ňom odpočinok</w:t>
      </w:r>
      <w:r w:rsidR="00406A75" w:rsidRPr="00406A75">
        <w:rPr>
          <w:rFonts w:cstheme="minorHAnsi"/>
          <w:sz w:val="29"/>
          <w:szCs w:val="29"/>
        </w:rPr>
        <w:t xml:space="preserve">. </w:t>
      </w:r>
      <w:r>
        <w:rPr>
          <w:rFonts w:cstheme="minorHAnsi"/>
          <w:sz w:val="29"/>
          <w:szCs w:val="29"/>
        </w:rPr>
        <w:t>Mlčme v jeho prítomnosti a žiadajme</w:t>
      </w:r>
      <w:r w:rsidR="00406A75" w:rsidRPr="00406A75">
        <w:rPr>
          <w:rFonts w:cstheme="minorHAnsi"/>
          <w:sz w:val="29"/>
          <w:szCs w:val="29"/>
        </w:rPr>
        <w:t xml:space="preserve"> o úprimný a jasný pohľad</w:t>
      </w:r>
      <w:r w:rsidR="00406A75">
        <w:rPr>
          <w:rFonts w:cstheme="minorHAnsi"/>
          <w:sz w:val="29"/>
          <w:szCs w:val="29"/>
        </w:rPr>
        <w:t xml:space="preserve"> do svojho vnútra</w:t>
      </w:r>
      <w:r w:rsidR="00406A75" w:rsidRPr="00406A75">
        <w:rPr>
          <w:rFonts w:cstheme="minorHAnsi"/>
          <w:sz w:val="29"/>
          <w:szCs w:val="29"/>
        </w:rPr>
        <w:t>.</w:t>
      </w:r>
    </w:p>
    <w:p w14:paraId="39935FF8" w14:textId="77777777" w:rsidR="00406A75" w:rsidRDefault="00406A75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</w:p>
    <w:p w14:paraId="6C2A8265" w14:textId="1A333560" w:rsidR="00406A75" w:rsidRDefault="00406A75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 w:rsidRPr="00406A75">
        <w:rPr>
          <w:rFonts w:cstheme="minorHAnsi"/>
          <w:sz w:val="29"/>
          <w:szCs w:val="29"/>
        </w:rPr>
        <w:t xml:space="preserve">Sme pozvaní zamyslieť sa nad dneškom. </w:t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 w:rsidRPr="00406A75">
        <w:rPr>
          <w:rFonts w:cstheme="minorHAnsi"/>
          <w:i/>
          <w:iCs/>
          <w:color w:val="C45911" w:themeColor="accent2" w:themeShade="BF"/>
          <w:sz w:val="29"/>
          <w:szCs w:val="29"/>
        </w:rPr>
        <w:t>(Ticho)</w:t>
      </w:r>
    </w:p>
    <w:p w14:paraId="37BE7B3D" w14:textId="1245B4B5" w:rsidR="00406A75" w:rsidRDefault="00406A75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 w:rsidRPr="00406A75">
        <w:rPr>
          <w:rFonts w:cstheme="minorHAnsi"/>
          <w:sz w:val="29"/>
          <w:szCs w:val="29"/>
        </w:rPr>
        <w:t xml:space="preserve">Ďakujeme za všetko, čo dnes bolo dobré. </w:t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 w:rsidRPr="00406A75">
        <w:rPr>
          <w:rFonts w:cstheme="minorHAnsi"/>
          <w:i/>
          <w:iCs/>
          <w:color w:val="C45911" w:themeColor="accent2" w:themeShade="BF"/>
          <w:sz w:val="29"/>
          <w:szCs w:val="29"/>
        </w:rPr>
        <w:t>(Ticho)</w:t>
      </w:r>
      <w:r w:rsidRPr="00406A75">
        <w:rPr>
          <w:rFonts w:cstheme="minorHAnsi"/>
          <w:color w:val="C45911" w:themeColor="accent2" w:themeShade="BF"/>
          <w:sz w:val="29"/>
          <w:szCs w:val="29"/>
        </w:rPr>
        <w:t xml:space="preserve"> </w:t>
      </w:r>
    </w:p>
    <w:p w14:paraId="5EEDD840" w14:textId="09DA556E" w:rsidR="00406A75" w:rsidRDefault="00406A75" w:rsidP="00406A7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 w:rsidRPr="00406A75">
        <w:rPr>
          <w:rFonts w:cstheme="minorHAnsi"/>
          <w:sz w:val="29"/>
          <w:szCs w:val="29"/>
        </w:rPr>
        <w:t>Zverujeme Bohu to, v čom sme zlyhali, a prosíme ho o</w:t>
      </w:r>
      <w:r w:rsidR="00746F26">
        <w:rPr>
          <w:rFonts w:cstheme="minorHAnsi"/>
          <w:sz w:val="29"/>
          <w:szCs w:val="29"/>
        </w:rPr>
        <w:t> </w:t>
      </w:r>
      <w:r w:rsidRPr="00406A75">
        <w:rPr>
          <w:rFonts w:cstheme="minorHAnsi"/>
          <w:sz w:val="29"/>
          <w:szCs w:val="29"/>
        </w:rPr>
        <w:t>odpustenie</w:t>
      </w:r>
      <w:r w:rsidR="00746F26">
        <w:rPr>
          <w:rFonts w:cstheme="minorHAnsi"/>
          <w:sz w:val="29"/>
          <w:szCs w:val="29"/>
        </w:rPr>
        <w:t xml:space="preserve"> toho, v čom</w:t>
      </w:r>
      <w:r w:rsidRPr="00406A75">
        <w:rPr>
          <w:rFonts w:cstheme="minorHAnsi"/>
          <w:sz w:val="29"/>
          <w:szCs w:val="29"/>
        </w:rPr>
        <w:t xml:space="preserve"> sme sa previnili. </w:t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r w:rsidRPr="00406A75">
        <w:rPr>
          <w:rFonts w:cstheme="minorHAnsi"/>
          <w:i/>
          <w:iCs/>
          <w:color w:val="C45911" w:themeColor="accent2" w:themeShade="BF"/>
          <w:sz w:val="29"/>
          <w:szCs w:val="29"/>
        </w:rPr>
        <w:t>(Ticho)</w:t>
      </w:r>
      <w:r w:rsidRPr="00406A75">
        <w:rPr>
          <w:rFonts w:cstheme="minorHAnsi"/>
          <w:color w:val="C45911" w:themeColor="accent2" w:themeShade="BF"/>
          <w:sz w:val="29"/>
          <w:szCs w:val="29"/>
        </w:rPr>
        <w:t xml:space="preserve"> </w:t>
      </w:r>
    </w:p>
    <w:p w14:paraId="43ADAD97" w14:textId="3DA6663E" w:rsidR="007C2768" w:rsidRPr="00AB7303" w:rsidRDefault="00406A75" w:rsidP="00406A75">
      <w:pPr>
        <w:pStyle w:val="Bezriadkovania"/>
        <w:spacing w:line="276" w:lineRule="auto"/>
        <w:jc w:val="both"/>
        <w:rPr>
          <w:rFonts w:cstheme="minorHAnsi"/>
          <w:sz w:val="12"/>
          <w:szCs w:val="12"/>
        </w:rPr>
      </w:pPr>
      <w:r>
        <w:rPr>
          <w:rFonts w:cstheme="minorHAnsi"/>
          <w:sz w:val="29"/>
          <w:szCs w:val="29"/>
        </w:rPr>
        <w:t>Aj s</w:t>
      </w:r>
      <w:r w:rsidRPr="00406A75">
        <w:rPr>
          <w:rFonts w:cstheme="minorHAnsi"/>
          <w:sz w:val="29"/>
          <w:szCs w:val="29"/>
        </w:rPr>
        <w:t>voje plány na zajtr</w:t>
      </w:r>
      <w:r>
        <w:rPr>
          <w:rFonts w:cstheme="minorHAnsi"/>
          <w:sz w:val="29"/>
          <w:szCs w:val="29"/>
        </w:rPr>
        <w:t>ajšok</w:t>
      </w:r>
      <w:r w:rsidRPr="00406A75">
        <w:rPr>
          <w:rFonts w:cstheme="minorHAnsi"/>
          <w:sz w:val="29"/>
          <w:szCs w:val="29"/>
        </w:rPr>
        <w:t xml:space="preserve"> zverujeme Bohu. </w:t>
      </w:r>
      <w:r>
        <w:rPr>
          <w:rFonts w:cstheme="minorHAnsi"/>
          <w:sz w:val="29"/>
          <w:szCs w:val="29"/>
        </w:rPr>
        <w:tab/>
      </w:r>
      <w:r w:rsidRPr="00406A75">
        <w:rPr>
          <w:rFonts w:cstheme="minorHAnsi"/>
          <w:i/>
          <w:iCs/>
          <w:color w:val="C45911" w:themeColor="accent2" w:themeShade="BF"/>
          <w:sz w:val="29"/>
          <w:szCs w:val="29"/>
        </w:rPr>
        <w:t>(Ticho)</w:t>
      </w:r>
    </w:p>
    <w:p w14:paraId="6C44949B" w14:textId="77777777" w:rsidR="00406A75" w:rsidRPr="00A342A4" w:rsidRDefault="00406A75" w:rsidP="00A342A4">
      <w:pPr>
        <w:pStyle w:val="Bezriadkovania"/>
        <w:spacing w:line="276" w:lineRule="auto"/>
        <w:rPr>
          <w:rFonts w:cstheme="minorHAnsi"/>
          <w:color w:val="C45911" w:themeColor="accent2" w:themeShade="BF"/>
          <w:sz w:val="29"/>
          <w:szCs w:val="29"/>
        </w:rPr>
      </w:pPr>
    </w:p>
    <w:p w14:paraId="46B45813" w14:textId="77777777" w:rsidR="007D7D87" w:rsidRPr="00A342A4" w:rsidRDefault="007D7D87" w:rsidP="00A342A4">
      <w:pPr>
        <w:pStyle w:val="Bezriadkovania"/>
        <w:spacing w:line="276" w:lineRule="auto"/>
        <w:rPr>
          <w:rFonts w:cstheme="minorHAnsi"/>
          <w:b/>
          <w:bCs/>
          <w:color w:val="C45911" w:themeColor="accent2" w:themeShade="BF"/>
          <w:sz w:val="29"/>
          <w:szCs w:val="29"/>
        </w:rPr>
      </w:pPr>
    </w:p>
    <w:p w14:paraId="244F0BC1" w14:textId="66096773" w:rsidR="00406A75" w:rsidRPr="006F3E17" w:rsidRDefault="00406A75" w:rsidP="00406A75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Večerná pieseň</w:t>
      </w:r>
      <w:r w:rsidR="00A24895">
        <w:rPr>
          <w:rFonts w:cstheme="minorHAnsi"/>
          <w:b/>
          <w:bCs/>
          <w:color w:val="C45911" w:themeColor="accent2" w:themeShade="BF"/>
          <w:sz w:val="32"/>
          <w:szCs w:val="32"/>
        </w:rPr>
        <w:t xml:space="preserve"> na úvod</w:t>
      </w:r>
    </w:p>
    <w:p w14:paraId="19B448AB" w14:textId="77777777" w:rsidR="00406A75" w:rsidRPr="00A342A4" w:rsidRDefault="00406A75" w:rsidP="00A342A4">
      <w:pPr>
        <w:pStyle w:val="Bezriadkovania"/>
        <w:spacing w:line="276" w:lineRule="auto"/>
        <w:rPr>
          <w:rFonts w:cstheme="minorHAnsi"/>
          <w:color w:val="C45911" w:themeColor="accent2" w:themeShade="BF"/>
          <w:sz w:val="29"/>
          <w:szCs w:val="29"/>
        </w:rPr>
      </w:pPr>
    </w:p>
    <w:p w14:paraId="157265D8" w14:textId="77777777" w:rsidR="007D7D87" w:rsidRPr="00A342A4" w:rsidRDefault="007D7D87" w:rsidP="00A342A4">
      <w:pPr>
        <w:pStyle w:val="Bezriadkovania"/>
        <w:spacing w:line="276" w:lineRule="auto"/>
        <w:jc w:val="both"/>
        <w:rPr>
          <w:rFonts w:cstheme="minorHAnsi"/>
          <w:b/>
          <w:bCs/>
          <w:color w:val="C45911" w:themeColor="accent2" w:themeShade="BF"/>
          <w:sz w:val="29"/>
          <w:szCs w:val="29"/>
        </w:rPr>
      </w:pPr>
    </w:p>
    <w:p w14:paraId="0072940B" w14:textId="77BC2DD3" w:rsidR="00406A75" w:rsidRDefault="00406A75" w:rsidP="00406A75">
      <w:pPr>
        <w:pStyle w:val="Bezriadkovania"/>
        <w:spacing w:line="360" w:lineRule="auto"/>
        <w:jc w:val="both"/>
        <w:rPr>
          <w:rFonts w:cstheme="minorHAnsi"/>
          <w:color w:val="C45911" w:themeColor="accent2" w:themeShade="BF"/>
          <w:sz w:val="29"/>
          <w:szCs w:val="29"/>
        </w:rPr>
      </w:pPr>
      <w:r>
        <w:rPr>
          <w:rFonts w:cstheme="minorHAnsi"/>
          <w:b/>
          <w:bCs/>
          <w:color w:val="C45911" w:themeColor="accent2" w:themeShade="BF"/>
          <w:sz w:val="32"/>
          <w:szCs w:val="32"/>
        </w:rPr>
        <w:t>Žalm</w:t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  <w:t xml:space="preserve">         </w:t>
      </w:r>
      <w:r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>
        <w:rPr>
          <w:rFonts w:cstheme="minorHAnsi"/>
          <w:b/>
          <w:bCs/>
          <w:color w:val="C45911" w:themeColor="accent2" w:themeShade="BF"/>
          <w:sz w:val="32"/>
          <w:szCs w:val="32"/>
        </w:rPr>
        <w:tab/>
        <w:t xml:space="preserve">  </w:t>
      </w:r>
      <w:r w:rsidRPr="006F3E17">
        <w:rPr>
          <w:rFonts w:cstheme="minorHAnsi"/>
          <w:color w:val="C45911" w:themeColor="accent2" w:themeShade="BF"/>
          <w:sz w:val="29"/>
          <w:szCs w:val="29"/>
        </w:rPr>
        <w:t>(</w:t>
      </w:r>
      <w:r>
        <w:rPr>
          <w:rFonts w:cstheme="minorHAnsi"/>
          <w:color w:val="C45911" w:themeColor="accent2" w:themeShade="BF"/>
          <w:sz w:val="29"/>
          <w:szCs w:val="29"/>
        </w:rPr>
        <w:t>Žalm 27</w:t>
      </w:r>
      <w:r w:rsidRPr="006F3E17">
        <w:rPr>
          <w:rFonts w:cstheme="minorHAnsi"/>
          <w:color w:val="C45911" w:themeColor="accent2" w:themeShade="BF"/>
          <w:sz w:val="29"/>
          <w:szCs w:val="29"/>
        </w:rPr>
        <w:t>)</w:t>
      </w:r>
    </w:p>
    <w:p w14:paraId="5D4C0FE2" w14:textId="26B76965" w:rsidR="003044CB" w:rsidRPr="003044CB" w:rsidRDefault="003044CB" w:rsidP="003044CB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</w:pPr>
      <w:proofErr w:type="spellStart"/>
      <w:r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>Liturg</w:t>
      </w:r>
      <w:proofErr w:type="spellEnd"/>
      <w:r w:rsidRPr="00394CE7"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 xml:space="preserve">: </w:t>
      </w:r>
      <w:r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ab/>
      </w:r>
      <w:r w:rsidRPr="003044CB">
        <w:rPr>
          <w:rFonts w:asciiTheme="minorHAnsi" w:eastAsiaTheme="majorEastAsia" w:hAnsiTheme="minorHAnsi" w:cstheme="minorHAnsi"/>
          <w:sz w:val="29"/>
          <w:szCs w:val="29"/>
        </w:rPr>
        <w:t xml:space="preserve">Očakávaj Hospodina! Buď silný! Nech je pevné tvoje srdce. </w:t>
      </w:r>
    </w:p>
    <w:p w14:paraId="41F1335B" w14:textId="4603AF91" w:rsidR="003044CB" w:rsidRDefault="003044CB" w:rsidP="003044CB">
      <w:pPr>
        <w:spacing w:line="276" w:lineRule="auto"/>
        <w:ind w:left="708" w:firstLine="708"/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</w:pPr>
      <w:r w:rsidRPr="003044CB">
        <w:rPr>
          <w:rFonts w:asciiTheme="minorHAnsi" w:eastAsiaTheme="majorEastAsia" w:hAnsiTheme="minorHAnsi" w:cstheme="minorHAnsi"/>
          <w:sz w:val="29"/>
          <w:szCs w:val="29"/>
        </w:rPr>
        <w:t>Očakávaj Hospodina!</w:t>
      </w:r>
    </w:p>
    <w:p w14:paraId="4DEAA6F0" w14:textId="7F92E892" w:rsidR="00394CE7" w:rsidRPr="003044CB" w:rsidRDefault="00394CE7" w:rsidP="00394CE7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</w:pPr>
      <w:r w:rsidRPr="00394CE7"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 xml:space="preserve">Všetci: </w:t>
      </w:r>
      <w:r w:rsidR="003044CB"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ab/>
      </w:r>
      <w:r w:rsidRPr="00394CE7">
        <w:rPr>
          <w:rFonts w:asciiTheme="minorHAnsi" w:eastAsiaTheme="majorEastAsia" w:hAnsiTheme="minorHAnsi" w:cstheme="minorHAnsi"/>
          <w:b/>
          <w:bCs/>
          <w:sz w:val="29"/>
          <w:szCs w:val="29"/>
        </w:rPr>
        <w:t xml:space="preserve">Očakávaj Hospodina! Buď silný! Nech je pevné tvoje srdce. </w:t>
      </w:r>
    </w:p>
    <w:p w14:paraId="5E66E5E3" w14:textId="6322ECFE" w:rsidR="00394CE7" w:rsidRPr="00394CE7" w:rsidRDefault="00394CE7" w:rsidP="003044CB">
      <w:pPr>
        <w:spacing w:line="276" w:lineRule="auto"/>
        <w:ind w:left="708" w:firstLine="708"/>
        <w:rPr>
          <w:rFonts w:asciiTheme="minorHAnsi" w:hAnsiTheme="minorHAnsi" w:cstheme="minorHAnsi"/>
          <w:b/>
          <w:bCs/>
          <w:i/>
          <w:iCs/>
          <w:color w:val="000000" w:themeColor="text1"/>
          <w:sz w:val="29"/>
          <w:szCs w:val="29"/>
        </w:rPr>
      </w:pPr>
      <w:r w:rsidRPr="00394CE7">
        <w:rPr>
          <w:rFonts w:asciiTheme="minorHAnsi" w:eastAsiaTheme="majorEastAsia" w:hAnsiTheme="minorHAnsi" w:cstheme="minorHAnsi"/>
          <w:b/>
          <w:bCs/>
          <w:sz w:val="29"/>
          <w:szCs w:val="29"/>
        </w:rPr>
        <w:t>Očakávaj Hospodina!</w:t>
      </w:r>
    </w:p>
    <w:p w14:paraId="16C5EBC4" w14:textId="2C8E191F" w:rsidR="00394CE7" w:rsidRDefault="00394CE7" w:rsidP="00406A75">
      <w:pPr>
        <w:pStyle w:val="Bezriadkovania"/>
        <w:spacing w:line="360" w:lineRule="auto"/>
        <w:jc w:val="both"/>
        <w:rPr>
          <w:rFonts w:cstheme="minorHAnsi"/>
          <w:i/>
          <w:iCs/>
          <w:color w:val="000000" w:themeColor="text1"/>
          <w:sz w:val="29"/>
          <w:szCs w:val="29"/>
        </w:rPr>
      </w:pPr>
    </w:p>
    <w:p w14:paraId="1163DF52" w14:textId="3D72CA00" w:rsidR="00394CE7" w:rsidRPr="003044CB" w:rsidRDefault="00394CE7" w:rsidP="003044CB">
      <w:pPr>
        <w:pStyle w:val="Bezriadkovania"/>
        <w:spacing w:line="480" w:lineRule="auto"/>
        <w:jc w:val="both"/>
        <w:rPr>
          <w:rFonts w:cstheme="minorHAnsi"/>
          <w:i/>
          <w:iCs/>
          <w:color w:val="000000" w:themeColor="text1"/>
          <w:sz w:val="29"/>
          <w:szCs w:val="29"/>
        </w:rPr>
      </w:pPr>
      <w:r>
        <w:rPr>
          <w:rFonts w:cstheme="minorHAnsi"/>
          <w:i/>
          <w:iCs/>
          <w:color w:val="000000" w:themeColor="text1"/>
          <w:sz w:val="29"/>
          <w:szCs w:val="29"/>
        </w:rPr>
        <w:t>Striedavo</w:t>
      </w:r>
      <w:r w:rsidR="003044CB">
        <w:rPr>
          <w:rFonts w:cstheme="minorHAnsi"/>
          <w:i/>
          <w:iCs/>
          <w:color w:val="000000" w:themeColor="text1"/>
          <w:sz w:val="29"/>
          <w:szCs w:val="29"/>
        </w:rPr>
        <w:t xml:space="preserve"> dve skupiny</w:t>
      </w:r>
      <w:r>
        <w:rPr>
          <w:rFonts w:cstheme="minorHAnsi"/>
          <w:i/>
          <w:iCs/>
          <w:color w:val="000000" w:themeColor="text1"/>
          <w:sz w:val="29"/>
          <w:szCs w:val="29"/>
        </w:rPr>
        <w:t>:</w:t>
      </w:r>
    </w:p>
    <w:p w14:paraId="12F0A950" w14:textId="1F2ED889" w:rsidR="00411108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Hospodin je moje svetlo a moja spása.</w:t>
      </w:r>
      <w:r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414371AC" w14:textId="77777777" w:rsidR="00411108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Koho sa mám báť? </w:t>
      </w:r>
    </w:p>
    <w:p w14:paraId="423DC21D" w14:textId="77777777" w:rsidR="003044CB" w:rsidRDefault="003044CB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0DAC1F06" w14:textId="178D8FBB" w:rsidR="00411108" w:rsidRDefault="00411108" w:rsidP="00411108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Hospodin je útočisko môjho života.</w:t>
      </w:r>
      <w:r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7A81F86A" w14:textId="7467BFFF" w:rsidR="00411108" w:rsidRDefault="00411108" w:rsidP="003044CB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Pred kým sa mám triasť?</w:t>
      </w:r>
    </w:p>
    <w:p w14:paraId="136C3411" w14:textId="77777777" w:rsidR="003044CB" w:rsidRDefault="003044CB" w:rsidP="003044CB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47415FAB" w14:textId="32000B46" w:rsidR="00B673B2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Keď sa ku mne priblížili zlosynovia, aby ma zhltli,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0CD97D04" w14:textId="77777777" w:rsidR="00B673B2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vtedy sa moji utláčatelia a nepriatelia potkli a padli. </w:t>
      </w:r>
    </w:p>
    <w:p w14:paraId="53A3F9C5" w14:textId="77777777" w:rsidR="00B673B2" w:rsidRDefault="00B673B2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464DDE85" w14:textId="318DBD7C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Aj keby sa proti mne postavil vojenský tábor, nezľakne sa moje srdce.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6C9C1BED" w14:textId="25AB14E4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Aj keby sa proti mne strhla vojna, stále budem dúfať.</w:t>
      </w:r>
    </w:p>
    <w:p w14:paraId="5B323E52" w14:textId="77777777" w:rsidR="00B673B2" w:rsidRDefault="00B673B2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55643C8E" w14:textId="0173F872" w:rsidR="00B673B2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Len jedno som žiadal od Hospodina, len o to sa snažím,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4029597A" w14:textId="07A1631E" w:rsidR="00B673B2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aby som smel bývať v jeho dome po všetky dni svojho života, </w:t>
      </w:r>
    </w:p>
    <w:p w14:paraId="519468F2" w14:textId="77777777" w:rsidR="007D7D87" w:rsidRDefault="007D7D87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645D7D43" w14:textId="24B1BC60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aby som mohol rozjímať o dobrote Hospodina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77364A37" w14:textId="77777777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a obdivovať jeho chrám. </w:t>
      </w:r>
    </w:p>
    <w:p w14:paraId="7CD161C9" w14:textId="77777777" w:rsidR="00B673B2" w:rsidRDefault="00B673B2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20972001" w14:textId="6CC6B745" w:rsidR="00B673B2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Veď ma schová vo svojom úkryte v deň pohromy.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7A584D7F" w14:textId="77777777" w:rsidR="00B673B2" w:rsidRDefault="00411108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Ukryje ma v skrýši svojho stanu, postaví ma vysoko na skalu. </w:t>
      </w:r>
    </w:p>
    <w:p w14:paraId="69BE3C7D" w14:textId="77777777" w:rsidR="00B673B2" w:rsidRDefault="00B673B2" w:rsidP="00411108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65D49DB3" w14:textId="1E71CE86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Už teraz pozdvihne moju hlavu nad nepriateľov vôkol mňa.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42FC81C2" w14:textId="77777777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V jeho stane prinesiem obety s plesaním. </w:t>
      </w:r>
    </w:p>
    <w:p w14:paraId="7DFB0257" w14:textId="0A1782AB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Spievať a hrať budem Hospodinovi.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755B5446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2DDA6B41" w14:textId="20B2F80F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Počúvaj, Hospodin, môj hlas, keď volám,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2D3B2FDE" w14:textId="77777777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zmiluj sa nado mnou a vypočuj ma! </w:t>
      </w:r>
    </w:p>
    <w:p w14:paraId="16ED17B3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7FCD593F" w14:textId="577BB6AB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Moje srdce ti pripomína tvoje slová: „Hľadajte moju tvár!“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4E35363A" w14:textId="77777777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Hľadám tvoju tvár, Hospodin. </w:t>
      </w:r>
    </w:p>
    <w:p w14:paraId="1D837712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6180582A" w14:textId="13C325B7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Neskrývaj svoju tvár predo mnou!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7F3F776A" w14:textId="553B5D8A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Neodvracaj sa v hneve od svojho služobníka! </w:t>
      </w:r>
    </w:p>
    <w:p w14:paraId="481E80AE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6D3D1C80" w14:textId="01CE88E5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Ty si mi pomáhal.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</w:p>
    <w:p w14:paraId="184A4F65" w14:textId="6B6660E7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Nezavrhni a neopusť ma, Bože mojej spásy!</w:t>
      </w:r>
    </w:p>
    <w:p w14:paraId="7476F59C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08649ACE" w14:textId="1693910D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Keby ma otec i matka opustili,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02F3814E" w14:textId="137B9DE2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Hospodin by sa ma ujal. </w:t>
      </w:r>
    </w:p>
    <w:p w14:paraId="69329135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4E61A81F" w14:textId="7AC8D119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lastRenderedPageBreak/>
        <w:t>Hospodin, ukáž mi svoju cestu!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</w:p>
    <w:p w14:paraId="49927134" w14:textId="050A93A3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Navzdory mojim protivníkom veď ma po priamom chodníku.</w:t>
      </w:r>
    </w:p>
    <w:p w14:paraId="456E70B7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0F96DB10" w14:textId="53D810FC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Nevydaj ma napospas utláčateľom,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4394F4B7" w14:textId="79191F70" w:rsidR="00B673B2" w:rsidRDefault="00411108" w:rsidP="00B673B2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veď sa proti mne postavili falošní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>svedkovia;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>srší z nich krutosť. </w:t>
      </w:r>
    </w:p>
    <w:p w14:paraId="07B497C6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49103753" w14:textId="147109C2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Napriek tomu verím,</w:t>
      </w:r>
      <w:r w:rsidR="00B673B2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47933209" w14:textId="6C690851" w:rsidR="00B673B2" w:rsidRDefault="00411108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že uzriem Hospodinovu dobrotu v krajine živých.</w:t>
      </w:r>
    </w:p>
    <w:p w14:paraId="3636B921" w14:textId="77777777" w:rsidR="00B673B2" w:rsidRDefault="00B673B2" w:rsidP="00B673B2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55DA4CFF" w14:textId="77777777" w:rsidR="00394CE7" w:rsidRDefault="00411108" w:rsidP="00394CE7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Očakávaj Hospodina!</w:t>
      </w:r>
      <w:r w:rsidR="00394CE7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66F15E3F" w14:textId="32C8B671" w:rsidR="00394CE7" w:rsidRDefault="00411108" w:rsidP="00394CE7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Buď silný! </w:t>
      </w:r>
    </w:p>
    <w:p w14:paraId="38550E1F" w14:textId="77777777" w:rsidR="00394CE7" w:rsidRDefault="00394CE7" w:rsidP="00394CE7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36D549A0" w14:textId="77777777" w:rsidR="00394CE7" w:rsidRDefault="00411108" w:rsidP="00394CE7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Nech je pevné tvoje srdce.</w:t>
      </w:r>
      <w:r w:rsidR="00394CE7">
        <w:rPr>
          <w:rFonts w:asciiTheme="minorHAnsi" w:eastAsiaTheme="majorEastAsia" w:hAnsiTheme="minorHAnsi" w:cstheme="minorHAnsi"/>
          <w:sz w:val="29"/>
          <w:szCs w:val="29"/>
        </w:rPr>
        <w:t>*</w:t>
      </w:r>
      <w:r w:rsidRPr="00411108">
        <w:rPr>
          <w:rFonts w:asciiTheme="minorHAnsi" w:eastAsiaTheme="majorEastAsia" w:hAnsiTheme="minorHAnsi" w:cstheme="minorHAnsi"/>
          <w:sz w:val="29"/>
          <w:szCs w:val="29"/>
        </w:rPr>
        <w:t xml:space="preserve"> </w:t>
      </w:r>
    </w:p>
    <w:p w14:paraId="1C54FAB5" w14:textId="0872CAA8" w:rsidR="00411108" w:rsidRDefault="00411108" w:rsidP="00394CE7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 w:rsidRPr="00411108">
        <w:rPr>
          <w:rFonts w:asciiTheme="minorHAnsi" w:eastAsiaTheme="majorEastAsia" w:hAnsiTheme="minorHAnsi" w:cstheme="minorHAnsi"/>
          <w:sz w:val="29"/>
          <w:szCs w:val="29"/>
        </w:rPr>
        <w:t>Očakávaj Hospodina!</w:t>
      </w:r>
    </w:p>
    <w:p w14:paraId="24EDA573" w14:textId="77777777" w:rsidR="00394CE7" w:rsidRDefault="00394CE7" w:rsidP="00394CE7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75954FBA" w14:textId="2F765A9D" w:rsidR="00394CE7" w:rsidRDefault="00394CE7" w:rsidP="00394CE7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  <w:r>
        <w:rPr>
          <w:rFonts w:asciiTheme="minorHAnsi" w:eastAsiaTheme="majorEastAsia" w:hAnsiTheme="minorHAnsi" w:cstheme="minorHAnsi"/>
          <w:sz w:val="29"/>
          <w:szCs w:val="29"/>
        </w:rPr>
        <w:t>Sláva Otcu i Synu i Svätému Duchu,</w:t>
      </w:r>
    </w:p>
    <w:p w14:paraId="5E61BF03" w14:textId="6A5A3056" w:rsidR="00394CE7" w:rsidRDefault="00394CE7" w:rsidP="00394CE7">
      <w:pPr>
        <w:spacing w:line="276" w:lineRule="auto"/>
        <w:rPr>
          <w:rFonts w:asciiTheme="minorHAnsi" w:eastAsiaTheme="majorEastAsia" w:hAnsiTheme="minorHAnsi" w:cstheme="minorHAnsi"/>
          <w:sz w:val="29"/>
          <w:szCs w:val="29"/>
        </w:rPr>
      </w:pPr>
    </w:p>
    <w:p w14:paraId="2C35CA9D" w14:textId="15672FC8" w:rsidR="00394CE7" w:rsidRDefault="00394CE7" w:rsidP="00394CE7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  <w:r>
        <w:rPr>
          <w:rFonts w:asciiTheme="minorHAnsi" w:eastAsiaTheme="majorEastAsia" w:hAnsiTheme="minorHAnsi" w:cstheme="minorHAnsi"/>
          <w:sz w:val="29"/>
          <w:szCs w:val="29"/>
        </w:rPr>
        <w:t>ako bola na počiatku nech je teraz i vždy i na veky vekov. Amen.</w:t>
      </w:r>
    </w:p>
    <w:p w14:paraId="26C4DB67" w14:textId="77777777" w:rsidR="00394CE7" w:rsidRDefault="00394CE7" w:rsidP="00394CE7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6EA4DEC9" w14:textId="77777777" w:rsidR="003044CB" w:rsidRDefault="003044CB" w:rsidP="00394CE7">
      <w:pPr>
        <w:spacing w:line="276" w:lineRule="auto"/>
        <w:jc w:val="right"/>
        <w:rPr>
          <w:rFonts w:asciiTheme="minorHAnsi" w:eastAsiaTheme="majorEastAsia" w:hAnsiTheme="minorHAnsi" w:cstheme="minorHAnsi"/>
          <w:sz w:val="29"/>
          <w:szCs w:val="29"/>
        </w:rPr>
      </w:pPr>
    </w:p>
    <w:p w14:paraId="530FC28F" w14:textId="121D9096" w:rsidR="00394CE7" w:rsidRPr="003044CB" w:rsidRDefault="00394CE7" w:rsidP="00394CE7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</w:pPr>
      <w:r w:rsidRPr="00394CE7"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 xml:space="preserve">Všetci: </w:t>
      </w:r>
      <w:r w:rsidR="003044CB">
        <w:rPr>
          <w:rFonts w:asciiTheme="minorHAnsi" w:hAnsiTheme="minorHAnsi" w:cstheme="minorHAnsi"/>
          <w:i/>
          <w:iCs/>
          <w:color w:val="000000" w:themeColor="text1"/>
          <w:sz w:val="29"/>
          <w:szCs w:val="29"/>
        </w:rPr>
        <w:tab/>
      </w:r>
      <w:r w:rsidRPr="00394CE7">
        <w:rPr>
          <w:rFonts w:asciiTheme="minorHAnsi" w:eastAsiaTheme="majorEastAsia" w:hAnsiTheme="minorHAnsi" w:cstheme="minorHAnsi"/>
          <w:b/>
          <w:bCs/>
          <w:sz w:val="29"/>
          <w:szCs w:val="29"/>
        </w:rPr>
        <w:t xml:space="preserve">Očakávaj Hospodina! Buď silný! Nech je pevné tvoje srdce. </w:t>
      </w:r>
    </w:p>
    <w:p w14:paraId="1EA7D546" w14:textId="77777777" w:rsidR="00394CE7" w:rsidRPr="00394CE7" w:rsidRDefault="00394CE7" w:rsidP="003044CB">
      <w:pPr>
        <w:spacing w:line="276" w:lineRule="auto"/>
        <w:ind w:left="708" w:firstLine="708"/>
        <w:rPr>
          <w:rFonts w:asciiTheme="minorHAnsi" w:hAnsiTheme="minorHAnsi" w:cstheme="minorHAnsi"/>
          <w:b/>
          <w:bCs/>
          <w:i/>
          <w:iCs/>
          <w:color w:val="000000" w:themeColor="text1"/>
          <w:sz w:val="29"/>
          <w:szCs w:val="29"/>
        </w:rPr>
      </w:pPr>
      <w:r w:rsidRPr="00394CE7">
        <w:rPr>
          <w:rFonts w:asciiTheme="minorHAnsi" w:eastAsiaTheme="majorEastAsia" w:hAnsiTheme="minorHAnsi" w:cstheme="minorHAnsi"/>
          <w:b/>
          <w:bCs/>
          <w:sz w:val="29"/>
          <w:szCs w:val="29"/>
        </w:rPr>
        <w:t>Očakávaj Hospodina!</w:t>
      </w:r>
    </w:p>
    <w:p w14:paraId="3145A560" w14:textId="77777777" w:rsidR="007D7D87" w:rsidRDefault="007D7D87" w:rsidP="00406A75">
      <w:pPr>
        <w:pStyle w:val="Bezriadkovania"/>
        <w:spacing w:line="360" w:lineRule="auto"/>
        <w:jc w:val="both"/>
        <w:rPr>
          <w:rFonts w:cstheme="minorHAnsi"/>
          <w:color w:val="000000" w:themeColor="text1"/>
          <w:sz w:val="29"/>
          <w:szCs w:val="29"/>
        </w:rPr>
      </w:pPr>
    </w:p>
    <w:p w14:paraId="7AD916A6" w14:textId="77777777" w:rsidR="00155ADD" w:rsidRPr="007D7D87" w:rsidRDefault="00155ADD" w:rsidP="00406A75">
      <w:pPr>
        <w:pStyle w:val="Bezriadkovania"/>
        <w:spacing w:line="360" w:lineRule="auto"/>
        <w:jc w:val="both"/>
        <w:rPr>
          <w:rFonts w:cstheme="minorHAnsi"/>
          <w:color w:val="000000" w:themeColor="text1"/>
          <w:sz w:val="29"/>
          <w:szCs w:val="29"/>
        </w:rPr>
      </w:pPr>
    </w:p>
    <w:p w14:paraId="3A35CB14" w14:textId="04FE0490" w:rsidR="00406A75" w:rsidRDefault="00406A75" w:rsidP="00406A75">
      <w:pPr>
        <w:pStyle w:val="Bezriadkovania"/>
        <w:spacing w:line="360" w:lineRule="auto"/>
        <w:jc w:val="both"/>
        <w:rPr>
          <w:rFonts w:cstheme="minorHAnsi"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Čítanie z Písma</w:t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  <w:t xml:space="preserve">         </w:t>
      </w:r>
      <w:r w:rsidR="008562A4">
        <w:rPr>
          <w:rFonts w:cstheme="minorHAnsi"/>
          <w:b/>
          <w:bCs/>
          <w:color w:val="C45911" w:themeColor="accent2" w:themeShade="BF"/>
          <w:sz w:val="32"/>
          <w:szCs w:val="32"/>
        </w:rPr>
        <w:tab/>
        <w:t xml:space="preserve">   </w:t>
      </w:r>
      <w:r w:rsidRPr="006F3E17">
        <w:rPr>
          <w:rFonts w:cstheme="minorHAnsi"/>
          <w:color w:val="C45911" w:themeColor="accent2" w:themeShade="BF"/>
          <w:sz w:val="29"/>
          <w:szCs w:val="29"/>
        </w:rPr>
        <w:t>(</w:t>
      </w:r>
      <w:r w:rsidR="008562A4">
        <w:rPr>
          <w:rFonts w:cstheme="minorHAnsi"/>
          <w:color w:val="C45911" w:themeColor="accent2" w:themeShade="BF"/>
          <w:sz w:val="29"/>
          <w:szCs w:val="29"/>
        </w:rPr>
        <w:t>2. Korintským 4</w:t>
      </w:r>
      <w:r w:rsidRPr="006F3E17">
        <w:rPr>
          <w:rFonts w:cstheme="minorHAnsi"/>
          <w:color w:val="C45911" w:themeColor="accent2" w:themeShade="BF"/>
          <w:sz w:val="29"/>
          <w:szCs w:val="29"/>
        </w:rPr>
        <w:t xml:space="preserve">, </w:t>
      </w:r>
      <w:r w:rsidR="008562A4">
        <w:rPr>
          <w:rFonts w:cstheme="minorHAnsi"/>
          <w:color w:val="C45911" w:themeColor="accent2" w:themeShade="BF"/>
          <w:sz w:val="29"/>
          <w:szCs w:val="29"/>
        </w:rPr>
        <w:t>5-7</w:t>
      </w:r>
      <w:r w:rsidRPr="006F3E17">
        <w:rPr>
          <w:rFonts w:cstheme="minorHAnsi"/>
          <w:color w:val="C45911" w:themeColor="accent2" w:themeShade="BF"/>
          <w:sz w:val="29"/>
          <w:szCs w:val="29"/>
        </w:rPr>
        <w:t>)</w:t>
      </w:r>
    </w:p>
    <w:p w14:paraId="4DA7D3C5" w14:textId="2274E3A3" w:rsidR="00303A64" w:rsidRPr="006F3E17" w:rsidRDefault="00303A64" w:rsidP="00303A64">
      <w:pPr>
        <w:pStyle w:val="Bezriadkovania"/>
        <w:spacing w:line="360" w:lineRule="auto"/>
        <w:jc w:val="both"/>
        <w:rPr>
          <w:rFonts w:cstheme="minorHAnsi"/>
          <w:color w:val="C45911" w:themeColor="accent2" w:themeShade="BF"/>
          <w:sz w:val="32"/>
          <w:szCs w:val="32"/>
        </w:rPr>
      </w:pPr>
      <w:r w:rsidRPr="008F08B7">
        <w:rPr>
          <w:rFonts w:cstheme="minorHAnsi"/>
          <w:i/>
          <w:iCs/>
          <w:sz w:val="29"/>
          <w:szCs w:val="29"/>
        </w:rPr>
        <w:t>L</w:t>
      </w:r>
      <w:r>
        <w:rPr>
          <w:rFonts w:cstheme="minorHAnsi"/>
          <w:i/>
          <w:iCs/>
          <w:sz w:val="29"/>
          <w:szCs w:val="29"/>
        </w:rPr>
        <w:t>ektor</w:t>
      </w:r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</w:t>
      </w:r>
      <w:r>
        <w:rPr>
          <w:rFonts w:cstheme="minorHAnsi"/>
          <w:sz w:val="29"/>
          <w:szCs w:val="29"/>
        </w:rPr>
        <w:t xml:space="preserve">Čítanie </w:t>
      </w:r>
      <w:r w:rsidR="008562A4">
        <w:rPr>
          <w:rFonts w:cstheme="minorHAnsi"/>
          <w:sz w:val="29"/>
          <w:szCs w:val="29"/>
        </w:rPr>
        <w:t xml:space="preserve">z druhého listu </w:t>
      </w:r>
      <w:r w:rsidR="00746F26">
        <w:rPr>
          <w:rFonts w:cstheme="minorHAnsi"/>
          <w:sz w:val="29"/>
          <w:szCs w:val="29"/>
        </w:rPr>
        <w:t>Korintským</w:t>
      </w:r>
      <w:r w:rsidR="008562A4">
        <w:rPr>
          <w:rFonts w:cstheme="minorHAnsi"/>
          <w:sz w:val="29"/>
          <w:szCs w:val="29"/>
        </w:rPr>
        <w:t>, zo štvrtej kapitoly</w:t>
      </w:r>
      <w:r>
        <w:rPr>
          <w:rFonts w:cstheme="minorHAnsi"/>
          <w:sz w:val="29"/>
          <w:szCs w:val="29"/>
        </w:rPr>
        <w:t>:</w:t>
      </w:r>
    </w:p>
    <w:p w14:paraId="3A73FC11" w14:textId="69F90F73" w:rsidR="00303A64" w:rsidRPr="008F08B7" w:rsidRDefault="00303A64" w:rsidP="00303A64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>
        <w:rPr>
          <w:rFonts w:cstheme="minorHAnsi"/>
          <w:sz w:val="29"/>
          <w:szCs w:val="29"/>
        </w:rPr>
        <w:t>„</w:t>
      </w:r>
      <w:r w:rsidR="008562A4" w:rsidRPr="008562A4">
        <w:rPr>
          <w:rFonts w:cstheme="minorHAnsi"/>
          <w:sz w:val="29"/>
          <w:szCs w:val="29"/>
        </w:rPr>
        <w:t>Veď nehlásame samých seba, ale Ježiša Krista, Pána, keďže my sme len vaši služobníci pre Ježiša. Lebo Boh, ktorý povedal: „Nech z temnôt zažiari svetlo!“, zažiaril v našich srdciach, aby priviedol na svetlo poznanie Božej slávy na tvári Ježiša Krista.</w:t>
      </w:r>
      <w:r w:rsidR="008562A4">
        <w:rPr>
          <w:rFonts w:cstheme="minorHAnsi"/>
          <w:b/>
          <w:bCs/>
          <w:sz w:val="29"/>
          <w:szCs w:val="29"/>
          <w:vertAlign w:val="superscript"/>
        </w:rPr>
        <w:t xml:space="preserve"> </w:t>
      </w:r>
      <w:r w:rsidR="008562A4" w:rsidRPr="008562A4">
        <w:rPr>
          <w:rFonts w:cstheme="minorHAnsi"/>
          <w:sz w:val="29"/>
          <w:szCs w:val="29"/>
        </w:rPr>
        <w:t>Tento poklad však máme v hlinených nádobách, aby nesmierna moc bola z Boha, a nie z nás.</w:t>
      </w:r>
      <w:r>
        <w:rPr>
          <w:rFonts w:cstheme="minorHAnsi"/>
          <w:sz w:val="29"/>
          <w:szCs w:val="29"/>
        </w:rPr>
        <w:t>“</w:t>
      </w:r>
    </w:p>
    <w:p w14:paraId="664401DF" w14:textId="77777777" w:rsidR="00406A75" w:rsidRDefault="00406A75" w:rsidP="00D910BB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29"/>
          <w:szCs w:val="29"/>
        </w:rPr>
      </w:pPr>
    </w:p>
    <w:p w14:paraId="5C3BF51B" w14:textId="1E05F991" w:rsidR="00D910BB" w:rsidRPr="006F3E17" w:rsidRDefault="00D910BB" w:rsidP="00D910BB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29"/>
          <w:szCs w:val="29"/>
        </w:rPr>
      </w:pPr>
      <w:r w:rsidRPr="006F3E17">
        <w:rPr>
          <w:rFonts w:cstheme="minorHAnsi"/>
          <w:i/>
          <w:iCs/>
          <w:color w:val="C45911" w:themeColor="accent2" w:themeShade="BF"/>
          <w:sz w:val="29"/>
          <w:szCs w:val="29"/>
        </w:rPr>
        <w:t>( T i c h o )</w:t>
      </w:r>
    </w:p>
    <w:p w14:paraId="2F6B99B8" w14:textId="77777777" w:rsidR="00AB7303" w:rsidRPr="00AB7303" w:rsidRDefault="00AB7303" w:rsidP="00D910BB">
      <w:pPr>
        <w:pStyle w:val="Bezriadkovania"/>
        <w:spacing w:line="276" w:lineRule="auto"/>
        <w:jc w:val="center"/>
        <w:rPr>
          <w:rFonts w:cstheme="minorHAnsi"/>
          <w:i/>
          <w:iCs/>
          <w:color w:val="7030A0"/>
          <w:sz w:val="12"/>
          <w:szCs w:val="12"/>
        </w:rPr>
      </w:pPr>
    </w:p>
    <w:p w14:paraId="65354CF0" w14:textId="67786B79" w:rsidR="00D910BB" w:rsidRPr="006F3E17" w:rsidRDefault="00AB7303" w:rsidP="00AB7303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lastRenderedPageBreak/>
        <w:t>Modlitba</w:t>
      </w:r>
    </w:p>
    <w:p w14:paraId="6A6E6E2F" w14:textId="769551CB" w:rsidR="006C4352" w:rsidRDefault="00D910BB" w:rsidP="006C4352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</w:t>
      </w:r>
      <w:r w:rsidR="006C4352" w:rsidRPr="006C4352">
        <w:rPr>
          <w:rFonts w:cstheme="minorHAnsi"/>
          <w:sz w:val="29"/>
          <w:szCs w:val="29"/>
        </w:rPr>
        <w:t xml:space="preserve">Každý, kto patrí do spoločenstva pokrstených, môže vedieť, že je spojený s celosvetovou </w:t>
      </w:r>
      <w:r w:rsidR="00635C83">
        <w:rPr>
          <w:rFonts w:cstheme="minorHAnsi"/>
          <w:sz w:val="29"/>
          <w:szCs w:val="29"/>
        </w:rPr>
        <w:t>c</w:t>
      </w:r>
      <w:r w:rsidR="006C4352" w:rsidRPr="006C4352">
        <w:rPr>
          <w:rFonts w:cstheme="minorHAnsi"/>
          <w:sz w:val="29"/>
          <w:szCs w:val="29"/>
        </w:rPr>
        <w:t xml:space="preserve">irkvou. </w:t>
      </w:r>
      <w:r w:rsidR="00746F26">
        <w:rPr>
          <w:rFonts w:cstheme="minorHAnsi"/>
          <w:sz w:val="29"/>
          <w:szCs w:val="29"/>
        </w:rPr>
        <w:t>Hoci</w:t>
      </w:r>
      <w:r w:rsidR="006C4352" w:rsidRPr="006C4352">
        <w:rPr>
          <w:rFonts w:cstheme="minorHAnsi"/>
          <w:sz w:val="29"/>
          <w:szCs w:val="29"/>
        </w:rPr>
        <w:t xml:space="preserve"> nás </w:t>
      </w:r>
      <w:r w:rsidR="006C4352">
        <w:rPr>
          <w:rFonts w:cstheme="minorHAnsi"/>
          <w:sz w:val="29"/>
          <w:szCs w:val="29"/>
        </w:rPr>
        <w:t xml:space="preserve">často oddeľujú </w:t>
      </w:r>
      <w:r w:rsidR="006C4352" w:rsidRPr="006C4352">
        <w:rPr>
          <w:rFonts w:cstheme="minorHAnsi"/>
          <w:sz w:val="29"/>
          <w:szCs w:val="29"/>
        </w:rPr>
        <w:t>národné hranic</w:t>
      </w:r>
      <w:r w:rsidR="006C4352">
        <w:rPr>
          <w:rFonts w:cstheme="minorHAnsi"/>
          <w:sz w:val="29"/>
          <w:szCs w:val="29"/>
        </w:rPr>
        <w:t xml:space="preserve">e, rôzne jazyky, alebo dokonca i teologické tradície, </w:t>
      </w:r>
      <w:r w:rsidR="006C4352" w:rsidRPr="006C4352">
        <w:rPr>
          <w:rFonts w:cstheme="minorHAnsi"/>
          <w:sz w:val="29"/>
          <w:szCs w:val="29"/>
        </w:rPr>
        <w:t>Boh vytvoril puto, ktoré prekonáva všetky bariéry. Zjednocuje nás ako svoj ľud a robí z nás sestry a bratov.</w:t>
      </w:r>
      <w:r w:rsidR="00A342A4">
        <w:rPr>
          <w:rFonts w:cstheme="minorHAnsi"/>
          <w:sz w:val="29"/>
          <w:szCs w:val="29"/>
        </w:rPr>
        <w:t xml:space="preserve"> Preto sa teraz takto</w:t>
      </w:r>
      <w:r w:rsidR="006C4352">
        <w:rPr>
          <w:rFonts w:cstheme="minorHAnsi"/>
          <w:sz w:val="29"/>
          <w:szCs w:val="29"/>
        </w:rPr>
        <w:t xml:space="preserve"> pomodlime:</w:t>
      </w:r>
    </w:p>
    <w:p w14:paraId="6169AAA8" w14:textId="77777777" w:rsidR="006C4352" w:rsidRDefault="006C4352" w:rsidP="006C4352">
      <w:pPr>
        <w:pStyle w:val="Bezriadkovania"/>
        <w:spacing w:line="276" w:lineRule="auto"/>
        <w:jc w:val="both"/>
        <w:rPr>
          <w:rFonts w:cstheme="minorHAnsi"/>
          <w:i/>
          <w:iCs/>
          <w:sz w:val="29"/>
          <w:szCs w:val="29"/>
        </w:rPr>
      </w:pPr>
    </w:p>
    <w:p w14:paraId="163E25C1" w14:textId="7CA1472A" w:rsidR="00635C83" w:rsidRPr="00635C83" w:rsidRDefault="00D910BB" w:rsidP="00635C8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</w:t>
      </w:r>
      <w:r w:rsidR="00635C83" w:rsidRPr="00635C83">
        <w:rPr>
          <w:rFonts w:cstheme="minorHAnsi"/>
          <w:sz w:val="29"/>
          <w:szCs w:val="29"/>
        </w:rPr>
        <w:t xml:space="preserve">Pane Ježišu Kriste, ty si </w:t>
      </w:r>
      <w:r w:rsidR="00635C83">
        <w:rPr>
          <w:rFonts w:cstheme="minorHAnsi"/>
          <w:sz w:val="29"/>
          <w:szCs w:val="29"/>
        </w:rPr>
        <w:t xml:space="preserve">svojim učeníkom </w:t>
      </w:r>
      <w:r w:rsidR="00635C83" w:rsidRPr="00635C83">
        <w:rPr>
          <w:rFonts w:cstheme="minorHAnsi"/>
          <w:sz w:val="29"/>
          <w:szCs w:val="29"/>
        </w:rPr>
        <w:t>zveril dielo svojej lásky.</w:t>
      </w:r>
    </w:p>
    <w:p w14:paraId="70DC8EDE" w14:textId="63CE3753" w:rsidR="00D910BB" w:rsidRDefault="00635C83" w:rsidP="00635C83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635C83">
        <w:rPr>
          <w:rFonts w:cstheme="minorHAnsi"/>
          <w:i/>
          <w:iCs/>
          <w:sz w:val="29"/>
          <w:szCs w:val="29"/>
        </w:rPr>
        <w:t xml:space="preserve">Zhromaždenie: </w:t>
      </w:r>
      <w:r w:rsidRPr="00635C83">
        <w:rPr>
          <w:rFonts w:cstheme="minorHAnsi"/>
          <w:b/>
          <w:bCs/>
          <w:sz w:val="29"/>
          <w:szCs w:val="29"/>
        </w:rPr>
        <w:t>Ďakujeme, že si nás povolal, aby sme boli tvojím ľudom.</w:t>
      </w:r>
    </w:p>
    <w:p w14:paraId="4BF1F543" w14:textId="3413A513" w:rsidR="00635C83" w:rsidRPr="00635C83" w:rsidRDefault="00635C83" w:rsidP="00635C8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</w:t>
      </w:r>
      <w:r>
        <w:rPr>
          <w:rFonts w:cstheme="minorHAnsi"/>
          <w:sz w:val="29"/>
          <w:szCs w:val="29"/>
        </w:rPr>
        <w:t>Ty si centrom a hlavou svojej cirkvi</w:t>
      </w:r>
      <w:r w:rsidRPr="00635C83">
        <w:rPr>
          <w:rFonts w:cstheme="minorHAnsi"/>
          <w:sz w:val="29"/>
          <w:szCs w:val="29"/>
        </w:rPr>
        <w:t>.</w:t>
      </w:r>
    </w:p>
    <w:p w14:paraId="1C5AEEC6" w14:textId="77777777" w:rsidR="00635C83" w:rsidRPr="008F08B7" w:rsidRDefault="00635C83" w:rsidP="00635C8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 w:rsidRPr="00635C83">
        <w:rPr>
          <w:rFonts w:cstheme="minorHAnsi"/>
          <w:i/>
          <w:iCs/>
          <w:sz w:val="29"/>
          <w:szCs w:val="29"/>
        </w:rPr>
        <w:t xml:space="preserve">Zhromaždenie: </w:t>
      </w:r>
      <w:r w:rsidRPr="00635C83">
        <w:rPr>
          <w:rFonts w:cstheme="minorHAnsi"/>
          <w:b/>
          <w:bCs/>
          <w:sz w:val="29"/>
          <w:szCs w:val="29"/>
        </w:rPr>
        <w:t>Ďakujeme, že si nás povolal, aby sme boli tvojím ľudom.</w:t>
      </w:r>
    </w:p>
    <w:p w14:paraId="55B98162" w14:textId="00A8A139" w:rsidR="00635C83" w:rsidRPr="00635C83" w:rsidRDefault="00635C83" w:rsidP="00635C8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</w:t>
      </w:r>
      <w:r>
        <w:rPr>
          <w:rFonts w:cstheme="minorHAnsi"/>
          <w:sz w:val="29"/>
          <w:szCs w:val="29"/>
        </w:rPr>
        <w:t>V priebehu stáročí si nám dal za príklad mnohých svedkov viery.</w:t>
      </w:r>
    </w:p>
    <w:p w14:paraId="48A56E28" w14:textId="77777777" w:rsidR="00635C83" w:rsidRDefault="00635C83" w:rsidP="00635C83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635C83">
        <w:rPr>
          <w:rFonts w:cstheme="minorHAnsi"/>
          <w:i/>
          <w:iCs/>
          <w:sz w:val="29"/>
          <w:szCs w:val="29"/>
        </w:rPr>
        <w:t xml:space="preserve">Zhromaždenie: </w:t>
      </w:r>
      <w:r w:rsidRPr="00635C83">
        <w:rPr>
          <w:rFonts w:cstheme="minorHAnsi"/>
          <w:b/>
          <w:bCs/>
          <w:sz w:val="29"/>
          <w:szCs w:val="29"/>
        </w:rPr>
        <w:t>Ďakujeme, že si nás povolal, aby sme boli tvojím ľudom.</w:t>
      </w:r>
    </w:p>
    <w:p w14:paraId="38406E68" w14:textId="77777777" w:rsidR="00635C83" w:rsidRDefault="00635C83" w:rsidP="00635C83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</w:p>
    <w:p w14:paraId="7B2F7163" w14:textId="2142CA76" w:rsidR="00635C83" w:rsidRPr="008F08B7" w:rsidRDefault="00635C83" w:rsidP="00635C8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74099B">
        <w:rPr>
          <w:rFonts w:cstheme="minorHAnsi"/>
          <w:i/>
          <w:iCs/>
          <w:sz w:val="29"/>
          <w:szCs w:val="29"/>
        </w:rPr>
        <w:t>Liturg</w:t>
      </w:r>
      <w:proofErr w:type="spellEnd"/>
      <w:r w:rsidRPr="0074099B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Posilni, Pane, všetkých pokrstených a pomôž im vyznať </w:t>
      </w:r>
      <w:r w:rsidR="00746F26">
        <w:rPr>
          <w:rFonts w:cstheme="minorHAnsi"/>
          <w:sz w:val="29"/>
          <w:szCs w:val="29"/>
        </w:rPr>
        <w:t>ť</w:t>
      </w:r>
      <w:r w:rsidR="0074099B">
        <w:rPr>
          <w:rFonts w:cstheme="minorHAnsi"/>
          <w:sz w:val="29"/>
          <w:szCs w:val="29"/>
        </w:rPr>
        <w:t>a svojím životom vo svojej rodine, práci, škole, politike, či v podnikaní. Daj, aby na každom jednom z</w:t>
      </w:r>
      <w:r w:rsidR="00F817C0">
        <w:rPr>
          <w:rFonts w:cstheme="minorHAnsi"/>
          <w:sz w:val="29"/>
          <w:szCs w:val="29"/>
        </w:rPr>
        <w:t> </w:t>
      </w:r>
      <w:r w:rsidR="0074099B">
        <w:rPr>
          <w:rFonts w:cstheme="minorHAnsi"/>
          <w:sz w:val="29"/>
          <w:szCs w:val="29"/>
        </w:rPr>
        <w:t>nás</w:t>
      </w:r>
      <w:r w:rsidR="00F817C0">
        <w:rPr>
          <w:rFonts w:cstheme="minorHAnsi"/>
          <w:sz w:val="29"/>
          <w:szCs w:val="29"/>
        </w:rPr>
        <w:t>, ktorí sa k tebe hlásime,</w:t>
      </w:r>
      <w:r w:rsidR="0074099B">
        <w:rPr>
          <w:rFonts w:cstheme="minorHAnsi"/>
          <w:sz w:val="29"/>
          <w:szCs w:val="29"/>
        </w:rPr>
        <w:t xml:space="preserve"> bolo zreteľne vidieť, že si </w:t>
      </w:r>
      <w:r w:rsidR="00F817C0">
        <w:rPr>
          <w:rFonts w:cstheme="minorHAnsi"/>
          <w:sz w:val="29"/>
          <w:szCs w:val="29"/>
        </w:rPr>
        <w:t xml:space="preserve">naozaj </w:t>
      </w:r>
      <w:r w:rsidR="0074099B">
        <w:rPr>
          <w:rFonts w:cstheme="minorHAnsi"/>
          <w:sz w:val="29"/>
          <w:szCs w:val="29"/>
        </w:rPr>
        <w:t>stredobodom nášho života.</w:t>
      </w:r>
    </w:p>
    <w:p w14:paraId="7F96C331" w14:textId="719F1098" w:rsidR="0074099B" w:rsidRDefault="0074099B" w:rsidP="0074099B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635C83">
        <w:rPr>
          <w:rFonts w:cstheme="minorHAnsi"/>
          <w:i/>
          <w:iCs/>
          <w:sz w:val="29"/>
          <w:szCs w:val="29"/>
        </w:rPr>
        <w:t xml:space="preserve">Zhromaždenie: </w:t>
      </w:r>
      <w:r>
        <w:rPr>
          <w:rFonts w:cstheme="minorHAnsi"/>
          <w:b/>
          <w:bCs/>
          <w:sz w:val="29"/>
          <w:szCs w:val="29"/>
        </w:rPr>
        <w:t>Pamätaj, Pane, na svoju cirkev a posilňuj ju.</w:t>
      </w:r>
    </w:p>
    <w:p w14:paraId="2FDB4A90" w14:textId="3D3070BB" w:rsidR="0074099B" w:rsidRDefault="0074099B" w:rsidP="0074099B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74099B">
        <w:rPr>
          <w:rFonts w:cstheme="minorHAnsi"/>
          <w:i/>
          <w:iCs/>
          <w:sz w:val="29"/>
          <w:szCs w:val="29"/>
        </w:rPr>
        <w:t>Liturg</w:t>
      </w:r>
      <w:proofErr w:type="spellEnd"/>
      <w:r w:rsidRPr="0074099B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Požehnaj múdrosťou, Pane,</w:t>
      </w:r>
      <w:r w:rsidRPr="0074099B">
        <w:rPr>
          <w:rFonts w:cstheme="minorHAnsi"/>
          <w:sz w:val="29"/>
          <w:szCs w:val="29"/>
        </w:rPr>
        <w:t xml:space="preserve"> všetkých, ktorí sú povolaní ohlasovať evanjelium, aby rozpoznali potreby doby, otvorili svoje uši ľuďom a vierohodne vystupovali ako </w:t>
      </w:r>
      <w:r>
        <w:rPr>
          <w:rFonts w:cstheme="minorHAnsi"/>
          <w:sz w:val="29"/>
          <w:szCs w:val="29"/>
        </w:rPr>
        <w:t>tvoji</w:t>
      </w:r>
      <w:r w:rsidRPr="0074099B">
        <w:rPr>
          <w:rFonts w:cstheme="minorHAnsi"/>
          <w:sz w:val="29"/>
          <w:szCs w:val="29"/>
        </w:rPr>
        <w:t xml:space="preserve"> svedkovia.</w:t>
      </w:r>
    </w:p>
    <w:p w14:paraId="661F8AF1" w14:textId="57569692" w:rsidR="0074099B" w:rsidRDefault="0074099B" w:rsidP="0074099B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635C83">
        <w:rPr>
          <w:rFonts w:cstheme="minorHAnsi"/>
          <w:i/>
          <w:iCs/>
          <w:sz w:val="29"/>
          <w:szCs w:val="29"/>
        </w:rPr>
        <w:t xml:space="preserve">Zhromaždenie: </w:t>
      </w:r>
      <w:r>
        <w:rPr>
          <w:rFonts w:cstheme="minorHAnsi"/>
          <w:b/>
          <w:bCs/>
          <w:sz w:val="29"/>
          <w:szCs w:val="29"/>
        </w:rPr>
        <w:t>Pamätaj, Pane, na svoju cirkev a posilňuj ju.</w:t>
      </w:r>
    </w:p>
    <w:p w14:paraId="01BD9856" w14:textId="19D5A24A" w:rsidR="0074099B" w:rsidRDefault="0074099B" w:rsidP="0074099B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74099B">
        <w:rPr>
          <w:rFonts w:cstheme="minorHAnsi"/>
          <w:i/>
          <w:iCs/>
          <w:sz w:val="29"/>
          <w:szCs w:val="29"/>
        </w:rPr>
        <w:t>Liturg</w:t>
      </w:r>
      <w:proofErr w:type="spellEnd"/>
      <w:r w:rsidRPr="0074099B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Obdar svojím Duchom, Pane,</w:t>
      </w:r>
      <w:r w:rsidRPr="0074099B">
        <w:rPr>
          <w:rFonts w:cstheme="minorHAnsi"/>
          <w:sz w:val="29"/>
          <w:szCs w:val="29"/>
        </w:rPr>
        <w:t xml:space="preserve"> </w:t>
      </w:r>
      <w:r w:rsidR="00F817C0">
        <w:rPr>
          <w:rFonts w:cstheme="minorHAnsi"/>
          <w:sz w:val="29"/>
          <w:szCs w:val="29"/>
        </w:rPr>
        <w:t>predstavených našej denominácie, aby boli pre nás dobrým príkladom viery, povzbudzovali nás v pravej nádeji a viedli nás po ceste tvojej lásky.</w:t>
      </w:r>
    </w:p>
    <w:p w14:paraId="6189BE75" w14:textId="77777777" w:rsidR="0074099B" w:rsidRDefault="0074099B" w:rsidP="0074099B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635C83">
        <w:rPr>
          <w:rFonts w:cstheme="minorHAnsi"/>
          <w:i/>
          <w:iCs/>
          <w:sz w:val="29"/>
          <w:szCs w:val="29"/>
        </w:rPr>
        <w:t xml:space="preserve">Zhromaždenie: </w:t>
      </w:r>
      <w:r>
        <w:rPr>
          <w:rFonts w:cstheme="minorHAnsi"/>
          <w:b/>
          <w:bCs/>
          <w:sz w:val="29"/>
          <w:szCs w:val="29"/>
        </w:rPr>
        <w:t>Pamätaj, Pane, na svoju cirkev a posilňuj ju.</w:t>
      </w:r>
    </w:p>
    <w:p w14:paraId="4CA56FC4" w14:textId="77777777" w:rsidR="0074099B" w:rsidRDefault="0074099B" w:rsidP="0074099B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</w:p>
    <w:p w14:paraId="6530F4A2" w14:textId="255E0587" w:rsidR="00F817C0" w:rsidRPr="00F817C0" w:rsidRDefault="001459AF" w:rsidP="00F817C0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1459AF">
        <w:rPr>
          <w:rFonts w:cstheme="minorHAnsi"/>
          <w:i/>
          <w:iCs/>
          <w:sz w:val="29"/>
          <w:szCs w:val="29"/>
        </w:rPr>
        <w:t>Liturg</w:t>
      </w:r>
      <w:proofErr w:type="spellEnd"/>
      <w:r w:rsidRPr="001459AF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</w:t>
      </w:r>
      <w:r w:rsidR="00746F26">
        <w:rPr>
          <w:rFonts w:cstheme="minorHAnsi"/>
          <w:sz w:val="29"/>
          <w:szCs w:val="29"/>
        </w:rPr>
        <w:t>Pane Bože, t</w:t>
      </w:r>
      <w:r w:rsidR="00F817C0" w:rsidRPr="00F817C0">
        <w:rPr>
          <w:rFonts w:cstheme="minorHAnsi"/>
          <w:sz w:val="29"/>
          <w:szCs w:val="29"/>
        </w:rPr>
        <w:t xml:space="preserve">am, kde </w:t>
      </w:r>
      <w:r w:rsidR="00F817C0">
        <w:rPr>
          <w:rFonts w:cstheme="minorHAnsi"/>
          <w:sz w:val="29"/>
          <w:szCs w:val="29"/>
        </w:rPr>
        <w:t>chce c</w:t>
      </w:r>
      <w:r w:rsidR="00F817C0" w:rsidRPr="00F817C0">
        <w:rPr>
          <w:rFonts w:cstheme="minorHAnsi"/>
          <w:sz w:val="29"/>
          <w:szCs w:val="29"/>
        </w:rPr>
        <w:t>irkev svedč</w:t>
      </w:r>
      <w:r w:rsidR="00F817C0">
        <w:rPr>
          <w:rFonts w:cstheme="minorHAnsi"/>
          <w:sz w:val="29"/>
          <w:szCs w:val="29"/>
        </w:rPr>
        <w:t>iť</w:t>
      </w:r>
      <w:r w:rsidR="00F817C0" w:rsidRPr="00F817C0">
        <w:rPr>
          <w:rFonts w:cstheme="minorHAnsi"/>
          <w:sz w:val="29"/>
          <w:szCs w:val="29"/>
        </w:rPr>
        <w:t xml:space="preserve"> o Kristovi, potrebuje </w:t>
      </w:r>
      <w:r w:rsidR="00F817C0">
        <w:rPr>
          <w:rFonts w:cstheme="minorHAnsi"/>
          <w:sz w:val="29"/>
          <w:szCs w:val="29"/>
        </w:rPr>
        <w:t>veľa múdrosti</w:t>
      </w:r>
      <w:r w:rsidR="00F817C0" w:rsidRPr="00F817C0">
        <w:rPr>
          <w:rFonts w:cstheme="minorHAnsi"/>
          <w:sz w:val="29"/>
          <w:szCs w:val="29"/>
        </w:rPr>
        <w:t>, aby preniesla jeho posolstvo do každodenného života.</w:t>
      </w:r>
      <w:r>
        <w:rPr>
          <w:rFonts w:cstheme="minorHAnsi"/>
          <w:sz w:val="29"/>
          <w:szCs w:val="29"/>
        </w:rPr>
        <w:t xml:space="preserve"> </w:t>
      </w:r>
      <w:r w:rsidR="00F817C0" w:rsidRPr="00F817C0">
        <w:rPr>
          <w:rFonts w:cstheme="minorHAnsi"/>
          <w:sz w:val="29"/>
          <w:szCs w:val="29"/>
        </w:rPr>
        <w:t xml:space="preserve">Potrebuje </w:t>
      </w:r>
      <w:r>
        <w:rPr>
          <w:rFonts w:cstheme="minorHAnsi"/>
          <w:sz w:val="29"/>
          <w:szCs w:val="29"/>
        </w:rPr>
        <w:t xml:space="preserve">mať </w:t>
      </w:r>
      <w:r w:rsidR="00F817C0" w:rsidRPr="00F817C0">
        <w:rPr>
          <w:rFonts w:cstheme="minorHAnsi"/>
          <w:sz w:val="29"/>
          <w:szCs w:val="29"/>
        </w:rPr>
        <w:t xml:space="preserve">otvorené oči, aby rozpoznala </w:t>
      </w:r>
      <w:r w:rsidR="00746F26">
        <w:rPr>
          <w:rFonts w:cstheme="minorHAnsi"/>
          <w:sz w:val="29"/>
          <w:szCs w:val="29"/>
        </w:rPr>
        <w:t>tvoje</w:t>
      </w:r>
      <w:r w:rsidR="00F817C0" w:rsidRPr="00F817C0">
        <w:rPr>
          <w:rFonts w:cstheme="minorHAnsi"/>
          <w:sz w:val="29"/>
          <w:szCs w:val="29"/>
        </w:rPr>
        <w:t xml:space="preserve"> dielo aj v cudzích ľuďoch. </w:t>
      </w:r>
      <w:r w:rsidRPr="00F817C0">
        <w:rPr>
          <w:rFonts w:cstheme="minorHAnsi"/>
          <w:sz w:val="29"/>
          <w:szCs w:val="29"/>
        </w:rPr>
        <w:t xml:space="preserve">Potrebuje </w:t>
      </w:r>
      <w:r>
        <w:rPr>
          <w:rFonts w:cstheme="minorHAnsi"/>
          <w:sz w:val="29"/>
          <w:szCs w:val="29"/>
        </w:rPr>
        <w:t>mať zdravú mieru sebavedomia, aby dokázala viesť dialóg aj s tými, ktorí zmýšľajú inak.</w:t>
      </w:r>
      <w:r w:rsidRPr="00F817C0">
        <w:rPr>
          <w:rFonts w:cstheme="minorHAnsi"/>
          <w:sz w:val="29"/>
          <w:szCs w:val="29"/>
        </w:rPr>
        <w:t xml:space="preserve"> </w:t>
      </w:r>
      <w:r w:rsidR="00F817C0" w:rsidRPr="00F817C0">
        <w:rPr>
          <w:rFonts w:cstheme="minorHAnsi"/>
          <w:sz w:val="29"/>
          <w:szCs w:val="29"/>
        </w:rPr>
        <w:t>Preto voláme:</w:t>
      </w:r>
    </w:p>
    <w:p w14:paraId="2225D88C" w14:textId="3EB48671" w:rsidR="00F817C0" w:rsidRPr="00F817C0" w:rsidRDefault="001459AF" w:rsidP="00F817C0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 w:rsidRPr="001459AF">
        <w:rPr>
          <w:rFonts w:cstheme="minorHAnsi"/>
          <w:i/>
          <w:iCs/>
          <w:sz w:val="29"/>
          <w:szCs w:val="29"/>
        </w:rPr>
        <w:t>Zhromaždenie:</w:t>
      </w:r>
      <w:r>
        <w:rPr>
          <w:rFonts w:cstheme="minorHAnsi"/>
          <w:sz w:val="29"/>
          <w:szCs w:val="29"/>
        </w:rPr>
        <w:t xml:space="preserve"> </w:t>
      </w:r>
      <w:r w:rsidRPr="00244268">
        <w:rPr>
          <w:rFonts w:cstheme="minorHAnsi"/>
          <w:b/>
          <w:bCs/>
          <w:sz w:val="29"/>
          <w:szCs w:val="29"/>
        </w:rPr>
        <w:t>Ty sám, Pane Ježišu, veď svoju cirkev a sprevádzaj ju.</w:t>
      </w:r>
    </w:p>
    <w:p w14:paraId="20F149B4" w14:textId="668C3428" w:rsidR="00F817C0" w:rsidRPr="00F817C0" w:rsidRDefault="00244268" w:rsidP="00F817C0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244268">
        <w:rPr>
          <w:rFonts w:cstheme="minorHAnsi"/>
          <w:i/>
          <w:iCs/>
          <w:sz w:val="29"/>
          <w:szCs w:val="29"/>
        </w:rPr>
        <w:lastRenderedPageBreak/>
        <w:t>Liturg</w:t>
      </w:r>
      <w:proofErr w:type="spellEnd"/>
      <w:r w:rsidRPr="00244268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</w:t>
      </w:r>
      <w:r w:rsidR="00F817C0" w:rsidRPr="00F817C0">
        <w:rPr>
          <w:rFonts w:cstheme="minorHAnsi"/>
          <w:sz w:val="29"/>
          <w:szCs w:val="29"/>
        </w:rPr>
        <w:t>Udeľ</w:t>
      </w:r>
      <w:r>
        <w:rPr>
          <w:rFonts w:cstheme="minorHAnsi"/>
          <w:sz w:val="29"/>
          <w:szCs w:val="29"/>
        </w:rPr>
        <w:t xml:space="preserve">, Pane, </w:t>
      </w:r>
      <w:r w:rsidR="00F817C0" w:rsidRPr="00F817C0">
        <w:rPr>
          <w:rFonts w:cstheme="minorHAnsi"/>
          <w:sz w:val="29"/>
          <w:szCs w:val="29"/>
        </w:rPr>
        <w:t>svoj</w:t>
      </w:r>
      <w:r>
        <w:rPr>
          <w:rFonts w:cstheme="minorHAnsi"/>
          <w:sz w:val="29"/>
          <w:szCs w:val="29"/>
        </w:rPr>
        <w:t>mu</w:t>
      </w:r>
      <w:r w:rsidR="00F817C0" w:rsidRPr="00F817C0">
        <w:rPr>
          <w:rFonts w:cstheme="minorHAnsi"/>
          <w:sz w:val="29"/>
          <w:szCs w:val="29"/>
        </w:rPr>
        <w:t xml:space="preserve"> ľu</w:t>
      </w:r>
      <w:r>
        <w:rPr>
          <w:rFonts w:cstheme="minorHAnsi"/>
          <w:sz w:val="29"/>
          <w:szCs w:val="29"/>
        </w:rPr>
        <w:t>du</w:t>
      </w:r>
      <w:r w:rsidR="00F817C0" w:rsidRPr="00F817C0">
        <w:rPr>
          <w:rFonts w:cstheme="minorHAnsi"/>
          <w:sz w:val="29"/>
          <w:szCs w:val="29"/>
        </w:rPr>
        <w:t xml:space="preserve"> dar pozornosti</w:t>
      </w:r>
      <w:r>
        <w:rPr>
          <w:rFonts w:cstheme="minorHAnsi"/>
          <w:sz w:val="29"/>
          <w:szCs w:val="29"/>
        </w:rPr>
        <w:t xml:space="preserve">, </w:t>
      </w:r>
      <w:r w:rsidR="00F817C0" w:rsidRPr="00F817C0">
        <w:rPr>
          <w:rFonts w:cstheme="minorHAnsi"/>
          <w:sz w:val="29"/>
          <w:szCs w:val="29"/>
        </w:rPr>
        <w:t>trpezlivosti</w:t>
      </w:r>
      <w:r>
        <w:rPr>
          <w:rFonts w:cstheme="minorHAnsi"/>
          <w:sz w:val="29"/>
          <w:szCs w:val="29"/>
        </w:rPr>
        <w:t xml:space="preserve"> a múdrosti.</w:t>
      </w:r>
    </w:p>
    <w:p w14:paraId="1ECBF511" w14:textId="77777777" w:rsidR="00244268" w:rsidRPr="00244268" w:rsidRDefault="00244268" w:rsidP="00244268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1459AF">
        <w:rPr>
          <w:rFonts w:cstheme="minorHAnsi"/>
          <w:i/>
          <w:iCs/>
          <w:sz w:val="29"/>
          <w:szCs w:val="29"/>
        </w:rPr>
        <w:t>Zhromaždenie:</w:t>
      </w:r>
      <w:r>
        <w:rPr>
          <w:rFonts w:cstheme="minorHAnsi"/>
          <w:sz w:val="29"/>
          <w:szCs w:val="29"/>
        </w:rPr>
        <w:t xml:space="preserve"> </w:t>
      </w:r>
      <w:r w:rsidRPr="00244268">
        <w:rPr>
          <w:rFonts w:cstheme="minorHAnsi"/>
          <w:b/>
          <w:bCs/>
          <w:sz w:val="29"/>
          <w:szCs w:val="29"/>
        </w:rPr>
        <w:t>Ty sám, Pane Ježišu, veď svoju cirkev a sprevádzaj ju.</w:t>
      </w:r>
    </w:p>
    <w:p w14:paraId="40196312" w14:textId="3EE334AA" w:rsidR="00244268" w:rsidRPr="00F817C0" w:rsidRDefault="00244268" w:rsidP="00244268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244268">
        <w:rPr>
          <w:rFonts w:cstheme="minorHAnsi"/>
          <w:i/>
          <w:iCs/>
          <w:sz w:val="29"/>
          <w:szCs w:val="29"/>
        </w:rPr>
        <w:t>Liturg</w:t>
      </w:r>
      <w:proofErr w:type="spellEnd"/>
      <w:r w:rsidRPr="00244268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</w:t>
      </w:r>
      <w:r w:rsidRPr="00F817C0">
        <w:rPr>
          <w:rFonts w:cstheme="minorHAnsi"/>
          <w:sz w:val="29"/>
          <w:szCs w:val="29"/>
        </w:rPr>
        <w:t>Udeľ</w:t>
      </w:r>
      <w:r>
        <w:rPr>
          <w:rFonts w:cstheme="minorHAnsi"/>
          <w:sz w:val="29"/>
          <w:szCs w:val="29"/>
        </w:rPr>
        <w:t xml:space="preserve">, Pane, </w:t>
      </w:r>
      <w:r w:rsidRPr="00F817C0">
        <w:rPr>
          <w:rFonts w:cstheme="minorHAnsi"/>
          <w:sz w:val="29"/>
          <w:szCs w:val="29"/>
        </w:rPr>
        <w:t>svoj</w:t>
      </w:r>
      <w:r>
        <w:rPr>
          <w:rFonts w:cstheme="minorHAnsi"/>
          <w:sz w:val="29"/>
          <w:szCs w:val="29"/>
        </w:rPr>
        <w:t>mu</w:t>
      </w:r>
      <w:r w:rsidRPr="00F817C0">
        <w:rPr>
          <w:rFonts w:cstheme="minorHAnsi"/>
          <w:sz w:val="29"/>
          <w:szCs w:val="29"/>
        </w:rPr>
        <w:t xml:space="preserve"> ľu</w:t>
      </w:r>
      <w:r>
        <w:rPr>
          <w:rFonts w:cstheme="minorHAnsi"/>
          <w:sz w:val="29"/>
          <w:szCs w:val="29"/>
        </w:rPr>
        <w:t>du</w:t>
      </w:r>
      <w:r w:rsidRPr="00F817C0">
        <w:rPr>
          <w:rFonts w:cstheme="minorHAnsi"/>
          <w:sz w:val="29"/>
          <w:szCs w:val="29"/>
        </w:rPr>
        <w:t xml:space="preserve"> </w:t>
      </w:r>
      <w:r>
        <w:rPr>
          <w:rFonts w:cstheme="minorHAnsi"/>
          <w:sz w:val="29"/>
          <w:szCs w:val="29"/>
        </w:rPr>
        <w:t>dar rozvahy a schopnosť načúvania.</w:t>
      </w:r>
    </w:p>
    <w:p w14:paraId="28FA7212" w14:textId="77777777" w:rsidR="00244268" w:rsidRPr="00244268" w:rsidRDefault="00244268" w:rsidP="00244268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1459AF">
        <w:rPr>
          <w:rFonts w:cstheme="minorHAnsi"/>
          <w:i/>
          <w:iCs/>
          <w:sz w:val="29"/>
          <w:szCs w:val="29"/>
        </w:rPr>
        <w:t>Zhromaždenie:</w:t>
      </w:r>
      <w:r>
        <w:rPr>
          <w:rFonts w:cstheme="minorHAnsi"/>
          <w:sz w:val="29"/>
          <w:szCs w:val="29"/>
        </w:rPr>
        <w:t xml:space="preserve"> </w:t>
      </w:r>
      <w:r w:rsidRPr="00244268">
        <w:rPr>
          <w:rFonts w:cstheme="minorHAnsi"/>
          <w:b/>
          <w:bCs/>
          <w:sz w:val="29"/>
          <w:szCs w:val="29"/>
        </w:rPr>
        <w:t>Ty sám, Pane Ježišu, veď svoju cirkev a sprevádzaj ju.</w:t>
      </w:r>
    </w:p>
    <w:p w14:paraId="77067A78" w14:textId="4A173DAE" w:rsidR="00244268" w:rsidRPr="00F817C0" w:rsidRDefault="00244268" w:rsidP="00244268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244268">
        <w:rPr>
          <w:rFonts w:cstheme="minorHAnsi"/>
          <w:i/>
          <w:iCs/>
          <w:sz w:val="29"/>
          <w:szCs w:val="29"/>
        </w:rPr>
        <w:t>Liturg</w:t>
      </w:r>
      <w:proofErr w:type="spellEnd"/>
      <w:r w:rsidRPr="00244268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</w:t>
      </w:r>
      <w:r w:rsidRPr="00F817C0">
        <w:rPr>
          <w:rFonts w:cstheme="minorHAnsi"/>
          <w:sz w:val="29"/>
          <w:szCs w:val="29"/>
        </w:rPr>
        <w:t>Udeľ</w:t>
      </w:r>
      <w:r>
        <w:rPr>
          <w:rFonts w:cstheme="minorHAnsi"/>
          <w:sz w:val="29"/>
          <w:szCs w:val="29"/>
        </w:rPr>
        <w:t xml:space="preserve">, Pane, </w:t>
      </w:r>
      <w:r w:rsidRPr="00F817C0">
        <w:rPr>
          <w:rFonts w:cstheme="minorHAnsi"/>
          <w:sz w:val="29"/>
          <w:szCs w:val="29"/>
        </w:rPr>
        <w:t>svoj</w:t>
      </w:r>
      <w:r>
        <w:rPr>
          <w:rFonts w:cstheme="minorHAnsi"/>
          <w:sz w:val="29"/>
          <w:szCs w:val="29"/>
        </w:rPr>
        <w:t>mu</w:t>
      </w:r>
      <w:r w:rsidRPr="00F817C0">
        <w:rPr>
          <w:rFonts w:cstheme="minorHAnsi"/>
          <w:sz w:val="29"/>
          <w:szCs w:val="29"/>
        </w:rPr>
        <w:t xml:space="preserve"> ľu</w:t>
      </w:r>
      <w:r>
        <w:rPr>
          <w:rFonts w:cstheme="minorHAnsi"/>
          <w:sz w:val="29"/>
          <w:szCs w:val="29"/>
        </w:rPr>
        <w:t>du</w:t>
      </w:r>
      <w:r w:rsidRPr="00F817C0">
        <w:rPr>
          <w:rFonts w:cstheme="minorHAnsi"/>
          <w:sz w:val="29"/>
          <w:szCs w:val="29"/>
        </w:rPr>
        <w:t xml:space="preserve"> </w:t>
      </w:r>
      <w:r>
        <w:rPr>
          <w:rFonts w:cstheme="minorHAnsi"/>
          <w:sz w:val="29"/>
          <w:szCs w:val="29"/>
        </w:rPr>
        <w:t>dar vzájomnej úcty, autentického záujmu a starostlivosti jeden o druhého.</w:t>
      </w:r>
    </w:p>
    <w:p w14:paraId="4E95555D" w14:textId="77777777" w:rsidR="00244268" w:rsidRPr="00244268" w:rsidRDefault="00244268" w:rsidP="00244268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1459AF">
        <w:rPr>
          <w:rFonts w:cstheme="minorHAnsi"/>
          <w:i/>
          <w:iCs/>
          <w:sz w:val="29"/>
          <w:szCs w:val="29"/>
        </w:rPr>
        <w:t>Zhromaždenie:</w:t>
      </w:r>
      <w:r>
        <w:rPr>
          <w:rFonts w:cstheme="minorHAnsi"/>
          <w:sz w:val="29"/>
          <w:szCs w:val="29"/>
        </w:rPr>
        <w:t xml:space="preserve"> </w:t>
      </w:r>
      <w:r w:rsidRPr="00244268">
        <w:rPr>
          <w:rFonts w:cstheme="minorHAnsi"/>
          <w:b/>
          <w:bCs/>
          <w:sz w:val="29"/>
          <w:szCs w:val="29"/>
        </w:rPr>
        <w:t>Ty sám, Pane Ježišu, veď svoju cirkev a sprevádzaj ju.</w:t>
      </w:r>
    </w:p>
    <w:p w14:paraId="795BA5BB" w14:textId="77777777" w:rsidR="00635C83" w:rsidRDefault="00635C83" w:rsidP="00635C8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</w:p>
    <w:p w14:paraId="2299F532" w14:textId="1BFA01DB" w:rsidR="00A24895" w:rsidRPr="00A24895" w:rsidRDefault="00A24895" w:rsidP="00A2489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A24895">
        <w:rPr>
          <w:rFonts w:cstheme="minorHAnsi"/>
          <w:i/>
          <w:iCs/>
          <w:sz w:val="29"/>
          <w:szCs w:val="29"/>
        </w:rPr>
        <w:t>Liturg</w:t>
      </w:r>
      <w:proofErr w:type="spellEnd"/>
      <w:r w:rsidRPr="00A24895">
        <w:rPr>
          <w:rFonts w:cstheme="minorHAnsi"/>
          <w:i/>
          <w:iCs/>
          <w:sz w:val="29"/>
          <w:szCs w:val="29"/>
        </w:rPr>
        <w:t>:</w:t>
      </w:r>
      <w:r>
        <w:rPr>
          <w:rFonts w:cstheme="minorHAnsi"/>
          <w:sz w:val="29"/>
          <w:szCs w:val="29"/>
        </w:rPr>
        <w:t xml:space="preserve"> Trojjediný Bože</w:t>
      </w:r>
      <w:r w:rsidRPr="00A24895">
        <w:rPr>
          <w:rFonts w:cstheme="minorHAnsi"/>
          <w:sz w:val="29"/>
          <w:szCs w:val="29"/>
        </w:rPr>
        <w:t>, ty si zhromaždil svoju cirkev zo všetkých národov. Urob z n</w:t>
      </w:r>
      <w:r>
        <w:rPr>
          <w:rFonts w:cstheme="minorHAnsi"/>
          <w:sz w:val="29"/>
          <w:szCs w:val="29"/>
        </w:rPr>
        <w:t>ej</w:t>
      </w:r>
      <w:r w:rsidRPr="00A24895">
        <w:rPr>
          <w:rFonts w:cstheme="minorHAnsi"/>
          <w:sz w:val="29"/>
          <w:szCs w:val="29"/>
        </w:rPr>
        <w:t xml:space="preserve"> nástroj svojej lásky medzi </w:t>
      </w:r>
      <w:r w:rsidR="00155ADD">
        <w:rPr>
          <w:rFonts w:cstheme="minorHAnsi"/>
          <w:sz w:val="29"/>
          <w:szCs w:val="29"/>
        </w:rPr>
        <w:t xml:space="preserve">všetkými </w:t>
      </w:r>
      <w:r w:rsidRPr="00A24895">
        <w:rPr>
          <w:rFonts w:cstheme="minorHAnsi"/>
          <w:sz w:val="29"/>
          <w:szCs w:val="29"/>
        </w:rPr>
        <w:t xml:space="preserve">ľuďmi. Daj </w:t>
      </w:r>
      <w:r>
        <w:rPr>
          <w:rFonts w:cstheme="minorHAnsi"/>
          <w:sz w:val="29"/>
          <w:szCs w:val="29"/>
        </w:rPr>
        <w:t>jej</w:t>
      </w:r>
      <w:r w:rsidRPr="00A24895">
        <w:rPr>
          <w:rFonts w:cstheme="minorHAnsi"/>
          <w:sz w:val="29"/>
          <w:szCs w:val="29"/>
        </w:rPr>
        <w:t xml:space="preserve"> jazyk, ktorému ľudia rozumejú. Chráň </w:t>
      </w:r>
      <w:r>
        <w:rPr>
          <w:rFonts w:cstheme="minorHAnsi"/>
          <w:sz w:val="29"/>
          <w:szCs w:val="29"/>
        </w:rPr>
        <w:t>ju</w:t>
      </w:r>
      <w:r w:rsidRPr="00A24895">
        <w:rPr>
          <w:rFonts w:cstheme="minorHAnsi"/>
          <w:sz w:val="29"/>
          <w:szCs w:val="29"/>
        </w:rPr>
        <w:t xml:space="preserve"> pred paralýzou a</w:t>
      </w:r>
      <w:r>
        <w:rPr>
          <w:rFonts w:cstheme="minorHAnsi"/>
          <w:sz w:val="29"/>
          <w:szCs w:val="29"/>
        </w:rPr>
        <w:t> </w:t>
      </w:r>
      <w:r w:rsidRPr="00A24895">
        <w:rPr>
          <w:rFonts w:cstheme="minorHAnsi"/>
          <w:sz w:val="29"/>
          <w:szCs w:val="29"/>
        </w:rPr>
        <w:t>posil</w:t>
      </w:r>
      <w:r>
        <w:rPr>
          <w:rFonts w:cstheme="minorHAnsi"/>
          <w:sz w:val="29"/>
          <w:szCs w:val="29"/>
        </w:rPr>
        <w:t>ňuj ju na jej</w:t>
      </w:r>
      <w:r w:rsidRPr="00A24895">
        <w:rPr>
          <w:rFonts w:cstheme="minorHAnsi"/>
          <w:sz w:val="29"/>
          <w:szCs w:val="29"/>
        </w:rPr>
        <w:t xml:space="preserve"> ceste. </w:t>
      </w:r>
      <w:r>
        <w:rPr>
          <w:rFonts w:cstheme="minorHAnsi"/>
          <w:sz w:val="29"/>
          <w:szCs w:val="29"/>
        </w:rPr>
        <w:t xml:space="preserve">O toto prosíme </w:t>
      </w:r>
      <w:r w:rsidR="00746F26">
        <w:rPr>
          <w:rFonts w:cstheme="minorHAnsi"/>
          <w:sz w:val="29"/>
          <w:szCs w:val="29"/>
        </w:rPr>
        <w:t>t</w:t>
      </w:r>
      <w:r>
        <w:rPr>
          <w:rFonts w:cstheme="minorHAnsi"/>
          <w:sz w:val="29"/>
          <w:szCs w:val="29"/>
        </w:rPr>
        <w:t>eba, k</w:t>
      </w:r>
      <w:r w:rsidRPr="00A24895">
        <w:rPr>
          <w:rFonts w:cstheme="minorHAnsi"/>
          <w:sz w:val="29"/>
          <w:szCs w:val="29"/>
        </w:rPr>
        <w:t>torý žije</w:t>
      </w:r>
      <w:r>
        <w:rPr>
          <w:rFonts w:cstheme="minorHAnsi"/>
          <w:sz w:val="29"/>
          <w:szCs w:val="29"/>
        </w:rPr>
        <w:t>š</w:t>
      </w:r>
      <w:r w:rsidRPr="00A24895">
        <w:rPr>
          <w:rFonts w:cstheme="minorHAnsi"/>
          <w:sz w:val="29"/>
          <w:szCs w:val="29"/>
        </w:rPr>
        <w:t xml:space="preserve"> a kraľuje</w:t>
      </w:r>
      <w:r>
        <w:rPr>
          <w:rFonts w:cstheme="minorHAnsi"/>
          <w:sz w:val="29"/>
          <w:szCs w:val="29"/>
        </w:rPr>
        <w:t>š</w:t>
      </w:r>
      <w:r w:rsidRPr="00A24895">
        <w:rPr>
          <w:rFonts w:cstheme="minorHAnsi"/>
          <w:sz w:val="29"/>
          <w:szCs w:val="29"/>
        </w:rPr>
        <w:t xml:space="preserve"> na veky vekov.</w:t>
      </w:r>
    </w:p>
    <w:p w14:paraId="413A9742" w14:textId="2C7FDF26" w:rsidR="00A24895" w:rsidRDefault="00A24895" w:rsidP="00A24895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 w:rsidRPr="00A24895">
        <w:rPr>
          <w:rFonts w:cstheme="minorHAnsi"/>
          <w:i/>
          <w:iCs/>
          <w:sz w:val="29"/>
          <w:szCs w:val="29"/>
        </w:rPr>
        <w:t>Zhromaždenie:</w:t>
      </w:r>
      <w:r>
        <w:rPr>
          <w:rFonts w:cstheme="minorHAnsi"/>
          <w:sz w:val="29"/>
          <w:szCs w:val="29"/>
        </w:rPr>
        <w:t xml:space="preserve"> </w:t>
      </w:r>
      <w:r w:rsidRPr="00A24895">
        <w:rPr>
          <w:rFonts w:cstheme="minorHAnsi"/>
          <w:b/>
          <w:bCs/>
          <w:sz w:val="29"/>
          <w:szCs w:val="29"/>
        </w:rPr>
        <w:t>Amen.</w:t>
      </w:r>
    </w:p>
    <w:p w14:paraId="460246D6" w14:textId="77777777" w:rsidR="006F3E17" w:rsidRPr="00155ADD" w:rsidRDefault="006F3E17" w:rsidP="00155ADD">
      <w:pPr>
        <w:pStyle w:val="Bezriadkovania"/>
        <w:spacing w:line="276" w:lineRule="auto"/>
        <w:jc w:val="both"/>
        <w:rPr>
          <w:rFonts w:cstheme="minorHAnsi"/>
          <w:b/>
          <w:bCs/>
          <w:color w:val="C45911" w:themeColor="accent2" w:themeShade="BF"/>
          <w:sz w:val="29"/>
          <w:szCs w:val="29"/>
        </w:rPr>
      </w:pPr>
    </w:p>
    <w:p w14:paraId="01D8CD24" w14:textId="77777777" w:rsidR="00155ADD" w:rsidRPr="00155ADD" w:rsidRDefault="00155ADD" w:rsidP="00155ADD">
      <w:pPr>
        <w:pStyle w:val="Bezriadkovania"/>
        <w:spacing w:line="276" w:lineRule="auto"/>
        <w:jc w:val="both"/>
        <w:rPr>
          <w:rFonts w:cstheme="minorHAnsi"/>
          <w:b/>
          <w:bCs/>
          <w:color w:val="C45911" w:themeColor="accent2" w:themeShade="BF"/>
          <w:sz w:val="29"/>
          <w:szCs w:val="29"/>
        </w:rPr>
      </w:pPr>
    </w:p>
    <w:p w14:paraId="00FE11B7" w14:textId="2BFF506D" w:rsidR="00155ADD" w:rsidRDefault="00155ADD" w:rsidP="00314EB5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Večerná pieseň</w:t>
      </w:r>
      <w:r>
        <w:rPr>
          <w:rFonts w:cstheme="minorHAnsi"/>
          <w:b/>
          <w:bCs/>
          <w:color w:val="C45911" w:themeColor="accent2" w:themeShade="BF"/>
          <w:sz w:val="32"/>
          <w:szCs w:val="32"/>
        </w:rPr>
        <w:t xml:space="preserve"> na záver</w:t>
      </w:r>
    </w:p>
    <w:p w14:paraId="75812F05" w14:textId="77777777" w:rsidR="00155ADD" w:rsidRPr="00155ADD" w:rsidRDefault="00155ADD" w:rsidP="00155ADD">
      <w:pPr>
        <w:pStyle w:val="Bezriadkovania"/>
        <w:spacing w:line="276" w:lineRule="auto"/>
        <w:jc w:val="both"/>
        <w:rPr>
          <w:rFonts w:cstheme="minorHAnsi"/>
          <w:b/>
          <w:bCs/>
          <w:color w:val="C45911" w:themeColor="accent2" w:themeShade="BF"/>
          <w:sz w:val="29"/>
          <w:szCs w:val="29"/>
        </w:rPr>
      </w:pPr>
    </w:p>
    <w:p w14:paraId="1660C00E" w14:textId="77777777" w:rsidR="00155ADD" w:rsidRPr="00155ADD" w:rsidRDefault="00155ADD" w:rsidP="00155ADD">
      <w:pPr>
        <w:pStyle w:val="Bezriadkovania"/>
        <w:spacing w:line="276" w:lineRule="auto"/>
        <w:jc w:val="both"/>
        <w:rPr>
          <w:rFonts w:cstheme="minorHAnsi"/>
          <w:b/>
          <w:bCs/>
          <w:color w:val="C45911" w:themeColor="accent2" w:themeShade="BF"/>
          <w:sz w:val="29"/>
          <w:szCs w:val="29"/>
        </w:rPr>
      </w:pPr>
    </w:p>
    <w:p w14:paraId="3F1706C4" w14:textId="141A0A1A" w:rsidR="00314EB5" w:rsidRPr="006F3E17" w:rsidRDefault="00314EB5" w:rsidP="00314EB5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Ukončenie: požehnanie a vyslanie</w:t>
      </w:r>
    </w:p>
    <w:p w14:paraId="088AC059" w14:textId="77777777" w:rsidR="00746F26" w:rsidRDefault="00AE3BB9" w:rsidP="00BA4F13">
      <w:pPr>
        <w:pStyle w:val="Bezriadkovania"/>
        <w:spacing w:line="276" w:lineRule="auto"/>
        <w:jc w:val="both"/>
        <w:rPr>
          <w:sz w:val="29"/>
          <w:szCs w:val="29"/>
        </w:rPr>
      </w:pPr>
      <w:proofErr w:type="spellStart"/>
      <w:r>
        <w:rPr>
          <w:i/>
          <w:iCs/>
          <w:sz w:val="29"/>
          <w:szCs w:val="29"/>
        </w:rPr>
        <w:t>Liturg</w:t>
      </w:r>
      <w:proofErr w:type="spellEnd"/>
      <w:r w:rsidR="00314EB5" w:rsidRPr="00314EB5">
        <w:rPr>
          <w:i/>
          <w:iCs/>
          <w:sz w:val="29"/>
          <w:szCs w:val="29"/>
        </w:rPr>
        <w:t>:</w:t>
      </w:r>
      <w:r w:rsidR="00314EB5">
        <w:rPr>
          <w:sz w:val="29"/>
          <w:szCs w:val="29"/>
        </w:rPr>
        <w:t xml:space="preserve"> </w:t>
      </w:r>
      <w:r w:rsidR="00314EB5" w:rsidRPr="00314EB5">
        <w:rPr>
          <w:sz w:val="29"/>
          <w:szCs w:val="29"/>
        </w:rPr>
        <w:t>Nech nás požehná</w:t>
      </w:r>
      <w:r w:rsidR="00314EB5">
        <w:rPr>
          <w:sz w:val="29"/>
          <w:szCs w:val="29"/>
        </w:rPr>
        <w:t xml:space="preserve"> milosrdný a dobrý Boh skrze Ježiša Krista – to Slnko, ktoré nikdy nezapadá. Nech jeho Svätý Duch svieti v našich srdciach a dá nám dôveru, že zajtra je možný nový začiatok. </w:t>
      </w:r>
    </w:p>
    <w:p w14:paraId="7C44CFCF" w14:textId="6125F73D" w:rsidR="00314EB5" w:rsidRDefault="00314EB5" w:rsidP="00BA4F13">
      <w:pPr>
        <w:pStyle w:val="Bezriadkovania"/>
        <w:spacing w:line="276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Nech nás </w:t>
      </w:r>
      <w:r w:rsidR="00155ADD">
        <w:rPr>
          <w:sz w:val="29"/>
          <w:szCs w:val="29"/>
        </w:rPr>
        <w:t>v noci</w:t>
      </w:r>
      <w:r>
        <w:rPr>
          <w:sz w:val="29"/>
          <w:szCs w:val="29"/>
        </w:rPr>
        <w:t xml:space="preserve"> ochraňuje všemohúci Boh: Otec, Syn i Duch Svätý!</w:t>
      </w:r>
    </w:p>
    <w:p w14:paraId="46B449C5" w14:textId="6F597647" w:rsidR="00314EB5" w:rsidRDefault="00314EB5" w:rsidP="00514D40">
      <w:pPr>
        <w:pStyle w:val="Bezriadkovania"/>
        <w:spacing w:line="276" w:lineRule="auto"/>
        <w:rPr>
          <w:sz w:val="29"/>
          <w:szCs w:val="29"/>
        </w:rPr>
      </w:pPr>
      <w:r w:rsidRPr="00314EB5">
        <w:rPr>
          <w:i/>
          <w:iCs/>
          <w:sz w:val="29"/>
          <w:szCs w:val="29"/>
        </w:rPr>
        <w:t>Zhromaždenie:</w:t>
      </w:r>
      <w:r>
        <w:rPr>
          <w:sz w:val="29"/>
          <w:szCs w:val="29"/>
        </w:rPr>
        <w:t xml:space="preserve"> </w:t>
      </w:r>
      <w:r w:rsidRPr="00AE3BB9">
        <w:rPr>
          <w:b/>
          <w:bCs/>
          <w:sz w:val="29"/>
          <w:szCs w:val="29"/>
        </w:rPr>
        <w:t>Amen.</w:t>
      </w:r>
    </w:p>
    <w:p w14:paraId="4D2333E3" w14:textId="77777777" w:rsidR="00514D40" w:rsidRDefault="00514D40" w:rsidP="006F3E17">
      <w:pPr>
        <w:pStyle w:val="Bezriadkovania"/>
        <w:spacing w:line="276" w:lineRule="auto"/>
        <w:rPr>
          <w:i/>
          <w:iCs/>
          <w:sz w:val="29"/>
          <w:szCs w:val="29"/>
        </w:rPr>
      </w:pPr>
    </w:p>
    <w:p w14:paraId="6B6EC89B" w14:textId="0CCDC5A0" w:rsidR="00314EB5" w:rsidRDefault="00AE3BB9" w:rsidP="006F3E17">
      <w:pPr>
        <w:pStyle w:val="Bezriadkovania"/>
        <w:spacing w:line="276" w:lineRule="auto"/>
        <w:rPr>
          <w:sz w:val="29"/>
          <w:szCs w:val="29"/>
        </w:rPr>
      </w:pPr>
      <w:proofErr w:type="spellStart"/>
      <w:r>
        <w:rPr>
          <w:i/>
          <w:iCs/>
          <w:sz w:val="29"/>
          <w:szCs w:val="29"/>
        </w:rPr>
        <w:t>Liturg</w:t>
      </w:r>
      <w:proofErr w:type="spellEnd"/>
      <w:r w:rsidR="00314EB5" w:rsidRPr="006F3E17">
        <w:rPr>
          <w:i/>
          <w:iCs/>
          <w:sz w:val="29"/>
          <w:szCs w:val="29"/>
        </w:rPr>
        <w:t xml:space="preserve">: </w:t>
      </w:r>
      <w:r w:rsidR="006F3E17">
        <w:rPr>
          <w:sz w:val="29"/>
          <w:szCs w:val="29"/>
        </w:rPr>
        <w:t>Spievajte Bohu chvály a vďaky!</w:t>
      </w:r>
    </w:p>
    <w:p w14:paraId="64FC1A6F" w14:textId="03F074BA" w:rsidR="00A24895" w:rsidRDefault="006F3E1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  <w:r w:rsidRPr="006F3E17">
        <w:rPr>
          <w:i/>
          <w:iCs/>
          <w:sz w:val="29"/>
          <w:szCs w:val="29"/>
        </w:rPr>
        <w:t>Zhromaždenie:</w:t>
      </w:r>
      <w:r>
        <w:rPr>
          <w:sz w:val="29"/>
          <w:szCs w:val="29"/>
        </w:rPr>
        <w:t xml:space="preserve"> </w:t>
      </w:r>
      <w:r w:rsidRPr="00AE3BB9">
        <w:rPr>
          <w:b/>
          <w:bCs/>
          <w:sz w:val="29"/>
          <w:szCs w:val="29"/>
        </w:rPr>
        <w:t>Vďaka nášmu Bohu!</w:t>
      </w:r>
    </w:p>
    <w:p w14:paraId="63E47483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3C51DAAB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1CD3BF80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2B427C08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15F09E62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4751FE66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2DDDCDE5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p w14:paraId="09A38750" w14:textId="77777777" w:rsidR="00B21137" w:rsidRDefault="00B21137" w:rsidP="00B21137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</w:p>
    <w:p w14:paraId="618AC80D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24297936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661BC1F7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51ED0728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0D386EFD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49069123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1BFAD285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006AF3E3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221B0E74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03063A75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20FD4FF8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30F1946F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3ED8230E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04C59F2D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2C783D4B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1BD425B7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34B78B30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006382A3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049764A9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3EFD58C6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184380AE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70AC5140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1DB5ED60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67604FB8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74DF297F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3047DD4E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5001D007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70967C73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583134CC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72C35B09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4B885BCF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4936F1A2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5BE0C118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585CAF7A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76C4BB86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745B0C92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63FE37D8" w14:textId="77777777" w:rsidR="00B21137" w:rsidRDefault="00B21137" w:rsidP="00B21137">
      <w:pPr>
        <w:rPr>
          <w:rFonts w:cstheme="minorHAnsi"/>
          <w:b/>
          <w:bCs/>
          <w:color w:val="808080" w:themeColor="background1" w:themeShade="80"/>
        </w:rPr>
      </w:pPr>
    </w:p>
    <w:p w14:paraId="6F20804B" w14:textId="77777777" w:rsidR="00B21137" w:rsidRPr="00B21137" w:rsidRDefault="00B21137" w:rsidP="002D5ED7">
      <w:pPr>
        <w:spacing w:line="276" w:lineRule="auto"/>
        <w:jc w:val="both"/>
        <w:rPr>
          <w:rFonts w:ascii="Calibri" w:hAnsi="Calibri" w:cs="Calibri"/>
          <w:b/>
          <w:bCs/>
          <w:color w:val="808080" w:themeColor="background1" w:themeShade="80"/>
        </w:rPr>
      </w:pPr>
      <w:r w:rsidRPr="00B21137">
        <w:rPr>
          <w:rFonts w:ascii="Calibri" w:hAnsi="Calibri" w:cs="Calibri"/>
          <w:b/>
          <w:bCs/>
          <w:color w:val="808080" w:themeColor="background1" w:themeShade="80"/>
        </w:rPr>
        <w:t xml:space="preserve">Táto pobožnosť bola pripravená podľa materiálov pre rakúsku Noc kostolov uverejnených na stránke </w:t>
      </w:r>
      <w:hyperlink r:id="rId10" w:history="1">
        <w:r w:rsidRPr="00B21137">
          <w:rPr>
            <w:rStyle w:val="Hypertextovprepojenie"/>
            <w:rFonts w:ascii="Calibri" w:hAnsi="Calibri" w:cs="Calibri"/>
            <w:b/>
            <w:bCs/>
            <w:color w:val="808080" w:themeColor="background1" w:themeShade="80"/>
          </w:rPr>
          <w:t>https://www.langenachtderkirchen.at/downloads/materialien/</w:t>
        </w:r>
      </w:hyperlink>
      <w:r w:rsidRPr="00B21137">
        <w:rPr>
          <w:rFonts w:ascii="Calibri" w:hAnsi="Calibri" w:cs="Calibri"/>
          <w:b/>
          <w:bCs/>
          <w:color w:val="808080" w:themeColor="background1" w:themeShade="80"/>
        </w:rPr>
        <w:t xml:space="preserve"> </w:t>
      </w:r>
    </w:p>
    <w:p w14:paraId="4CE6B91A" w14:textId="77777777" w:rsidR="00B21137" w:rsidRPr="00B21137" w:rsidRDefault="00B21137" w:rsidP="002D5ED7">
      <w:pPr>
        <w:spacing w:line="276" w:lineRule="auto"/>
        <w:jc w:val="both"/>
        <w:rPr>
          <w:rFonts w:ascii="Calibri" w:hAnsi="Calibri" w:cs="Calibri"/>
          <w:b/>
          <w:bCs/>
          <w:color w:val="808080" w:themeColor="background1" w:themeShade="80"/>
        </w:rPr>
      </w:pPr>
      <w:r w:rsidRPr="00B21137">
        <w:rPr>
          <w:rFonts w:ascii="Calibri" w:hAnsi="Calibri" w:cs="Calibri"/>
          <w:b/>
          <w:bCs/>
          <w:color w:val="808080" w:themeColor="background1" w:themeShade="80"/>
        </w:rPr>
        <w:t>Materiály boli upravené pre potreby slovenského ekumenického spoločenstva.</w:t>
      </w:r>
    </w:p>
    <w:p w14:paraId="4A57FE06" w14:textId="77777777" w:rsidR="00B21137" w:rsidRPr="00B21137" w:rsidRDefault="00B21137" w:rsidP="002D5ED7">
      <w:pPr>
        <w:spacing w:line="276" w:lineRule="auto"/>
        <w:jc w:val="both"/>
        <w:rPr>
          <w:rFonts w:ascii="Calibri" w:hAnsi="Calibri" w:cs="Calibri"/>
          <w:b/>
          <w:bCs/>
          <w:color w:val="808080" w:themeColor="background1" w:themeShade="80"/>
        </w:rPr>
      </w:pPr>
    </w:p>
    <w:p w14:paraId="2CB91561" w14:textId="77777777" w:rsidR="00B21137" w:rsidRPr="00B21137" w:rsidRDefault="00B21137" w:rsidP="002D5ED7">
      <w:pPr>
        <w:spacing w:line="276" w:lineRule="auto"/>
        <w:jc w:val="both"/>
        <w:rPr>
          <w:rFonts w:ascii="Calibri" w:hAnsi="Calibri" w:cs="Calibri"/>
          <w:b/>
          <w:bCs/>
          <w:color w:val="808080" w:themeColor="background1" w:themeShade="80"/>
        </w:rPr>
      </w:pPr>
    </w:p>
    <w:p w14:paraId="537604FA" w14:textId="77777777" w:rsidR="00B21137" w:rsidRPr="00B21137" w:rsidRDefault="00B21137" w:rsidP="002D5ED7">
      <w:pPr>
        <w:spacing w:line="276" w:lineRule="auto"/>
        <w:jc w:val="both"/>
        <w:rPr>
          <w:rFonts w:ascii="Calibri" w:hAnsi="Calibri" w:cs="Calibri"/>
          <w:b/>
          <w:bCs/>
          <w:color w:val="C45911" w:themeColor="accent2" w:themeShade="BF"/>
          <w:sz w:val="32"/>
          <w:szCs w:val="32"/>
        </w:rPr>
      </w:pPr>
      <w:r w:rsidRPr="00B21137">
        <w:rPr>
          <w:rFonts w:ascii="Calibri" w:hAnsi="Calibri" w:cs="Calibri"/>
          <w:b/>
          <w:bCs/>
          <w:color w:val="808080" w:themeColor="background1" w:themeShade="80"/>
        </w:rPr>
        <w:t>Biblické texty boli citované podľa slovenského ekumenického prekladu Biblie vydanej Slovenskou biblickou spoločnosťou.</w:t>
      </w:r>
    </w:p>
    <w:p w14:paraId="71A9C362" w14:textId="77777777" w:rsidR="00B21137" w:rsidRDefault="00B21137" w:rsidP="00B21137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</w:p>
    <w:p w14:paraId="31A45D7E" w14:textId="77777777" w:rsidR="00B21137" w:rsidRDefault="00B2113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</w:p>
    <w:sectPr w:rsidR="00B21137" w:rsidSect="00CD015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F69FE" w14:textId="77777777" w:rsidR="00FB6FA2" w:rsidRDefault="00FB6FA2" w:rsidP="00BA4F13">
      <w:r>
        <w:separator/>
      </w:r>
    </w:p>
  </w:endnote>
  <w:endnote w:type="continuationSeparator" w:id="0">
    <w:p w14:paraId="7F7A77D8" w14:textId="77777777" w:rsidR="00FB6FA2" w:rsidRDefault="00FB6FA2" w:rsidP="00BA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DB947" w14:textId="77777777" w:rsidR="00FB6FA2" w:rsidRDefault="00FB6FA2" w:rsidP="00BA4F13">
      <w:r>
        <w:separator/>
      </w:r>
    </w:p>
  </w:footnote>
  <w:footnote w:type="continuationSeparator" w:id="0">
    <w:p w14:paraId="3DAFFDCC" w14:textId="77777777" w:rsidR="00FB6FA2" w:rsidRDefault="00FB6FA2" w:rsidP="00BA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68"/>
    <w:rsid w:val="000155D1"/>
    <w:rsid w:val="00027AE1"/>
    <w:rsid w:val="000A7DA8"/>
    <w:rsid w:val="00115D71"/>
    <w:rsid w:val="0012272E"/>
    <w:rsid w:val="001459AF"/>
    <w:rsid w:val="00146066"/>
    <w:rsid w:val="00155ADD"/>
    <w:rsid w:val="0016353C"/>
    <w:rsid w:val="001A5225"/>
    <w:rsid w:val="001C633C"/>
    <w:rsid w:val="001E6B95"/>
    <w:rsid w:val="0020166C"/>
    <w:rsid w:val="002034BF"/>
    <w:rsid w:val="0021204B"/>
    <w:rsid w:val="00213927"/>
    <w:rsid w:val="00244268"/>
    <w:rsid w:val="00253F4A"/>
    <w:rsid w:val="002748DE"/>
    <w:rsid w:val="002908CF"/>
    <w:rsid w:val="002C6199"/>
    <w:rsid w:val="002D5ED7"/>
    <w:rsid w:val="002E1526"/>
    <w:rsid w:val="002F7C35"/>
    <w:rsid w:val="00303A64"/>
    <w:rsid w:val="003044CB"/>
    <w:rsid w:val="00314EB5"/>
    <w:rsid w:val="003268B1"/>
    <w:rsid w:val="00390A77"/>
    <w:rsid w:val="00394CE7"/>
    <w:rsid w:val="00406A75"/>
    <w:rsid w:val="00411108"/>
    <w:rsid w:val="00514D40"/>
    <w:rsid w:val="00564DD9"/>
    <w:rsid w:val="005A52CD"/>
    <w:rsid w:val="005A548E"/>
    <w:rsid w:val="00602EE1"/>
    <w:rsid w:val="006049C9"/>
    <w:rsid w:val="006243FE"/>
    <w:rsid w:val="00635C83"/>
    <w:rsid w:val="006C4352"/>
    <w:rsid w:val="006F3E17"/>
    <w:rsid w:val="00725049"/>
    <w:rsid w:val="0073154D"/>
    <w:rsid w:val="0074099B"/>
    <w:rsid w:val="00746F26"/>
    <w:rsid w:val="007601AC"/>
    <w:rsid w:val="007C2768"/>
    <w:rsid w:val="007D7D87"/>
    <w:rsid w:val="007E013A"/>
    <w:rsid w:val="008372DC"/>
    <w:rsid w:val="00837923"/>
    <w:rsid w:val="0084687F"/>
    <w:rsid w:val="008562A4"/>
    <w:rsid w:val="00860A14"/>
    <w:rsid w:val="00867D32"/>
    <w:rsid w:val="008E3701"/>
    <w:rsid w:val="008F08B7"/>
    <w:rsid w:val="00A00168"/>
    <w:rsid w:val="00A24895"/>
    <w:rsid w:val="00A342A4"/>
    <w:rsid w:val="00A45479"/>
    <w:rsid w:val="00AB7303"/>
    <w:rsid w:val="00AD4C32"/>
    <w:rsid w:val="00AE3BB9"/>
    <w:rsid w:val="00B21137"/>
    <w:rsid w:val="00B673B2"/>
    <w:rsid w:val="00B67FE7"/>
    <w:rsid w:val="00B949FA"/>
    <w:rsid w:val="00BA4F13"/>
    <w:rsid w:val="00CD0151"/>
    <w:rsid w:val="00D13D21"/>
    <w:rsid w:val="00D32DE0"/>
    <w:rsid w:val="00D469F5"/>
    <w:rsid w:val="00D910BB"/>
    <w:rsid w:val="00DB64BD"/>
    <w:rsid w:val="00E3592C"/>
    <w:rsid w:val="00E734DB"/>
    <w:rsid w:val="00E83CB9"/>
    <w:rsid w:val="00EC5CD7"/>
    <w:rsid w:val="00EE51F7"/>
    <w:rsid w:val="00F03825"/>
    <w:rsid w:val="00F040F0"/>
    <w:rsid w:val="00F25B54"/>
    <w:rsid w:val="00F72462"/>
    <w:rsid w:val="00F76B78"/>
    <w:rsid w:val="00F817C0"/>
    <w:rsid w:val="00FB6FA2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0214"/>
  <w15:chartTrackingRefBased/>
  <w15:docId w15:val="{915DDFCD-901B-E04B-A9CD-AFB2717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108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27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27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27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27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27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27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27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2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27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27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27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27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27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27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2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C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27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C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276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C27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C276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C276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276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2768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F0382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A4F1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A4F1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A4F1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A7DA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7DA8"/>
    <w:rPr>
      <w:color w:val="605E5C"/>
      <w:shd w:val="clear" w:color="auto" w:fill="E1DFDD"/>
    </w:rPr>
  </w:style>
  <w:style w:type="character" w:customStyle="1" w:styleId="verse-container">
    <w:name w:val="verse-container"/>
    <w:basedOn w:val="Predvolenpsmoodseku"/>
    <w:rsid w:val="00411108"/>
  </w:style>
  <w:style w:type="character" w:customStyle="1" w:styleId="font-bold">
    <w:name w:val="font-bold"/>
    <w:basedOn w:val="Predvolenpsmoodseku"/>
    <w:rsid w:val="00411108"/>
  </w:style>
  <w:style w:type="character" w:customStyle="1" w:styleId="group-hoverbg-sky-100">
    <w:name w:val="group-hover:bg-sky-100"/>
    <w:basedOn w:val="Predvolenpsmoodseku"/>
    <w:rsid w:val="0041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3265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9968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86589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0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angenachtderkirchen.at/downloads/materiali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16502-6999-7A48-B5D2-8705A0FA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Adamovič</dc:creator>
  <cp:keywords/>
  <dc:description/>
  <cp:lastModifiedBy>Ladislav Adamovič</cp:lastModifiedBy>
  <cp:revision>2</cp:revision>
  <cp:lastPrinted>2025-01-30T15:51:00Z</cp:lastPrinted>
  <dcterms:created xsi:type="dcterms:W3CDTF">2026-01-20T14:26:00Z</dcterms:created>
  <dcterms:modified xsi:type="dcterms:W3CDTF">2026-01-20T14:26:00Z</dcterms:modified>
</cp:coreProperties>
</file>